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201</w:t>
      </w:r>
      <w:r>
        <w:rPr>
          <w:b/>
        </w:rPr>
        <w:t>7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E530FA">
        <w:rPr>
          <w:b/>
        </w:rPr>
        <w:t>8</w:t>
      </w:r>
      <w:r>
        <w:rPr>
          <w:b/>
        </w:rPr>
        <w:t>-</w:t>
      </w:r>
      <w:r w:rsidR="00E530FA">
        <w:rPr>
          <w:b/>
        </w:rPr>
        <w:t>42</w:t>
      </w:r>
      <w:r>
        <w:rPr>
          <w:b/>
        </w:rPr>
        <w:t xml:space="preserve"> «О бюджете Нерюнгринского района на 201</w:t>
      </w:r>
      <w:r w:rsidR="00E530FA">
        <w:rPr>
          <w:b/>
        </w:rPr>
        <w:t>8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</w:t>
      </w:r>
      <w:r w:rsidR="00E530FA">
        <w:rPr>
          <w:b/>
        </w:rPr>
        <w:t>9</w:t>
      </w:r>
      <w:r w:rsidR="00483AA0">
        <w:rPr>
          <w:b/>
        </w:rPr>
        <w:t xml:space="preserve"> и 20</w:t>
      </w:r>
      <w:r w:rsidR="00E530FA">
        <w:rPr>
          <w:b/>
        </w:rPr>
        <w:t>20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621456" w:rsidP="00AA2DBE">
      <w:pPr>
        <w:rPr>
          <w:b/>
        </w:rPr>
      </w:pPr>
      <w:r>
        <w:rPr>
          <w:b/>
        </w:rPr>
        <w:t>30 июл</w:t>
      </w:r>
      <w:r w:rsidR="00773F4C">
        <w:rPr>
          <w:b/>
        </w:rPr>
        <w:t>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E530FA">
        <w:rPr>
          <w:b/>
        </w:rPr>
        <w:t>8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773F4C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74</w:t>
      </w:r>
    </w:p>
    <w:p w:rsidR="00F83C27" w:rsidRDefault="00F83C27" w:rsidP="00AA2DBE">
      <w:pPr>
        <w:rPr>
          <w:b/>
        </w:rPr>
      </w:pP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E530FA">
        <w:t>2</w:t>
      </w:r>
      <w:r w:rsidRPr="00AA2DBE">
        <w:t>.12.201</w:t>
      </w:r>
      <w:r w:rsidR="00E530FA">
        <w:t>7</w:t>
      </w:r>
      <w:r w:rsidR="008E7D83">
        <w:t xml:space="preserve"> </w:t>
      </w:r>
      <w:r w:rsidRPr="00AA2DBE">
        <w:t>№</w:t>
      </w:r>
      <w:r w:rsidR="008E7D83">
        <w:t xml:space="preserve"> </w:t>
      </w:r>
      <w:r w:rsidR="00E530FA">
        <w:t>8</w:t>
      </w:r>
      <w:r w:rsidRPr="00AA2DBE">
        <w:t>-</w:t>
      </w:r>
      <w:r w:rsidR="00E530FA">
        <w:t>42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E530FA">
        <w:t>8</w:t>
      </w:r>
      <w:r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00BB9">
        <w:t>26</w:t>
      </w:r>
      <w:r w:rsidR="008E7D83" w:rsidRPr="009A03B4">
        <w:t>.0</w:t>
      </w:r>
      <w:r w:rsidR="00400BB9">
        <w:t>3</w:t>
      </w:r>
      <w:r w:rsidR="008E7D83" w:rsidRPr="009A03B4">
        <w:t>.201</w:t>
      </w:r>
      <w:r w:rsidR="00400BB9">
        <w:t>8</w:t>
      </w:r>
      <w:r w:rsidRPr="009A03B4">
        <w:t xml:space="preserve"> №</w:t>
      </w:r>
      <w:r w:rsidR="008E7D83" w:rsidRPr="009A03B4">
        <w:t xml:space="preserve"> </w:t>
      </w:r>
      <w:r w:rsidR="00400BB9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E530FA">
        <w:t>8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E530FA">
        <w:t>2</w:t>
      </w:r>
      <w:r w:rsidR="002419AF" w:rsidRPr="00AA2DBE">
        <w:t>.12.201</w:t>
      </w:r>
      <w:r w:rsidR="00E530FA">
        <w:t>7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E530FA">
        <w:t>8</w:t>
      </w:r>
      <w:r w:rsidR="002419AF" w:rsidRPr="00AA2DBE">
        <w:t>-</w:t>
      </w:r>
      <w:r w:rsidR="00E530FA">
        <w:t>42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E530FA">
        <w:t>8</w:t>
      </w:r>
      <w:r w:rsidR="002419AF"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160948" w:rsidRPr="00160948">
        <w:rPr>
          <w:b/>
        </w:rPr>
        <w:t>26</w:t>
      </w:r>
      <w:r w:rsidR="00E530FA" w:rsidRPr="009B2146">
        <w:rPr>
          <w:b/>
        </w:rPr>
        <w:t xml:space="preserve"> </w:t>
      </w:r>
      <w:r w:rsidR="00160948">
        <w:rPr>
          <w:b/>
        </w:rPr>
        <w:t>июл</w:t>
      </w:r>
      <w:r w:rsidR="00773F4C" w:rsidRPr="009B2146">
        <w:rPr>
          <w:b/>
        </w:rPr>
        <w:t>я</w:t>
      </w:r>
      <w:r w:rsidR="008E7D83" w:rsidRPr="009B2146">
        <w:rPr>
          <w:b/>
        </w:rPr>
        <w:t xml:space="preserve"> </w:t>
      </w:r>
      <w:r w:rsidRPr="009B2146">
        <w:rPr>
          <w:b/>
        </w:rPr>
        <w:t>201</w:t>
      </w:r>
      <w:r w:rsidR="00E530FA" w:rsidRPr="009B2146">
        <w:rPr>
          <w:b/>
        </w:rPr>
        <w:t>8</w:t>
      </w:r>
      <w:r w:rsidRPr="009B2146">
        <w:rPr>
          <w:b/>
        </w:rPr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E530FA">
        <w:t>8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E530FA">
        <w:t>8</w:t>
      </w:r>
      <w:r w:rsidR="003E5D2C">
        <w:t xml:space="preserve"> год составит – </w:t>
      </w:r>
      <w:r w:rsidR="009B1FD6" w:rsidRPr="00307CA4">
        <w:rPr>
          <w:b/>
          <w:bCs/>
        </w:rPr>
        <w:t>3 581 254,7</w:t>
      </w:r>
      <w:r w:rsidR="00773F4C" w:rsidRPr="00E32646">
        <w:rPr>
          <w:bCs/>
          <w:lang w:val="en-US"/>
        </w:rPr>
        <w:t> 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E530FA">
        <w:t>8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970B0A" w:rsidRPr="00970B0A">
        <w:rPr>
          <w:b/>
          <w:bCs/>
        </w:rPr>
        <w:t>3 686 679,6</w:t>
      </w:r>
      <w:r w:rsidR="00970B0A">
        <w:rPr>
          <w:b/>
          <w:bCs/>
          <w:sz w:val="22"/>
          <w:szCs w:val="22"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773F4C" w:rsidRPr="00773F4C">
        <w:rPr>
          <w:b/>
        </w:rPr>
        <w:t>105 424,9</w:t>
      </w:r>
      <w:r w:rsidR="00773F4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увеличивается на </w:t>
      </w:r>
      <w:r w:rsidR="009B1FD6" w:rsidRPr="009B1FD6">
        <w:rPr>
          <w:b/>
        </w:rPr>
        <w:t>147 2603,3</w:t>
      </w:r>
      <w:r w:rsidR="00773F4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9B1FD6" w:rsidRPr="00307CA4">
        <w:rPr>
          <w:b/>
          <w:bCs/>
        </w:rPr>
        <w:t>3 581 254,7</w:t>
      </w:r>
      <w:r w:rsidR="00773F4C" w:rsidRPr="00E32646">
        <w:rPr>
          <w:bCs/>
          <w:lang w:val="en-US"/>
        </w:rPr>
        <w:t> 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</w:t>
      </w:r>
      <w:r w:rsidR="009B1FD6">
        <w:t xml:space="preserve">по вносимым изменениям </w:t>
      </w:r>
      <w:r>
        <w:t>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275"/>
      </w:tblGrid>
      <w:tr w:rsidR="00BF1330" w:rsidRPr="00321DAF" w:rsidTr="00DC1A23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.2017 </w:t>
            </w:r>
          </w:p>
          <w:p w:rsidR="00BF1330" w:rsidRPr="00BF1330" w:rsidRDefault="00BF1330" w:rsidP="00EE4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DC1A23" w:rsidP="0030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307CA4">
              <w:rPr>
                <w:b/>
                <w:bCs/>
                <w:color w:val="000000"/>
                <w:sz w:val="20"/>
                <w:szCs w:val="20"/>
              </w:rPr>
              <w:t>август</w:t>
            </w:r>
            <w:r w:rsidR="00773F4C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1 050 491,2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1 061 386,8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10 895,6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982 904,6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985 182,6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2 278,0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711 386,1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713 635,3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2 249,2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13 649,8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13 678,6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28,8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67 586,6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76 204,2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8 617,6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33 809,0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37 422,7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3 613,7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974,1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974,1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32 824,5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34 335,4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1 510,9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5,3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 xml:space="preserve">000 1 11 08000 00 0000 120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 xml:space="preserve"> Средства,  получаемые   от  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931,4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931,4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Прочие    доходы    от    использования  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192,0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1 401,0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4 068,7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2 667,7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000 1 14 06000 00 0000 430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3 366,7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2 667,7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5 936,6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8 272,8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2 336,2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2 368 731,6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2 505 096,3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136 364,7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2 345 900,3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2 482 265,0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136 364,7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657 2 02 15001 05 0000 151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509 397,0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503 740,0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-5 657,0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1 771 666,0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1 913 289,5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141 623,5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657 2 02 30024 05 6302 151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788 030,4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866 154,8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78 124,4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657 2 02 30024 05 6303 151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186 274,5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207 867,0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21 592,5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657 2 02 30024 05 6335 151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464 633,4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506 540,0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41 906,6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000 2 02 40000 00 0000 151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398,2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000 2 02 49999 00 0000 151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398,2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658 2 02 49999 05 6539 151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Иные межбюджетные трансферты на проведение текущего и капитального ремонта помещений участковых уполномоченных полиции,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398,2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3 419 222,8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3 566 483,1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147 260,3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14 771,6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14 771,6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0,0</w:t>
            </w:r>
          </w:p>
        </w:tc>
      </w:tr>
      <w:tr w:rsidR="00307CA4" w:rsidRPr="00307CA4" w:rsidTr="00307CA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jc w:val="center"/>
              <w:rPr>
                <w:bCs/>
                <w:sz w:val="20"/>
                <w:szCs w:val="20"/>
              </w:rPr>
            </w:pPr>
            <w:r w:rsidRPr="00307CA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CA4" w:rsidRPr="00307CA4" w:rsidRDefault="00307CA4" w:rsidP="00307CA4">
            <w:pPr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3 433 994,4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3 581 254,7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CA4" w:rsidRPr="00307CA4" w:rsidRDefault="00307CA4" w:rsidP="00307CA4">
            <w:pPr>
              <w:jc w:val="center"/>
              <w:rPr>
                <w:b/>
                <w:bCs/>
                <w:sz w:val="20"/>
                <w:szCs w:val="20"/>
              </w:rPr>
            </w:pPr>
            <w:r w:rsidRPr="00307CA4">
              <w:rPr>
                <w:b/>
                <w:bCs/>
                <w:sz w:val="20"/>
                <w:szCs w:val="20"/>
              </w:rPr>
              <w:t>147 260,3</w:t>
            </w:r>
          </w:p>
        </w:tc>
      </w:tr>
    </w:tbl>
    <w:p w:rsidR="00307CA4" w:rsidRDefault="00307CA4" w:rsidP="00465405">
      <w:pPr>
        <w:jc w:val="both"/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E530FA">
        <w:t>8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307CA4">
        <w:rPr>
          <w:b/>
        </w:rPr>
        <w:t>147 260,3</w:t>
      </w:r>
      <w:r w:rsidR="00176E89">
        <w:t xml:space="preserve"> т</w:t>
      </w:r>
      <w:r w:rsidR="00276FD1" w:rsidRPr="008C76D8">
        <w:t>ыс. рублей</w:t>
      </w:r>
      <w:r w:rsidR="005613CF" w:rsidRPr="008C76D8">
        <w:t>.</w:t>
      </w:r>
    </w:p>
    <w:p w:rsidR="00465405" w:rsidRDefault="00465405" w:rsidP="00465405">
      <w:pPr>
        <w:jc w:val="both"/>
        <w:rPr>
          <w:bCs/>
        </w:rPr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9B1FD6" w:rsidRPr="009B1FD6">
        <w:rPr>
          <w:b/>
          <w:bCs/>
        </w:rPr>
        <w:t>152 956,0</w:t>
      </w:r>
      <w:r w:rsidR="009B1FD6" w:rsidRPr="009D7FA9">
        <w:rPr>
          <w:bCs/>
          <w:i/>
        </w:rPr>
        <w:t xml:space="preserve"> 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9B1FD6" w:rsidRDefault="0003689E" w:rsidP="00465405">
      <w:pPr>
        <w:jc w:val="both"/>
        <w:rPr>
          <w:bCs/>
        </w:rPr>
      </w:pPr>
      <w:r>
        <w:rPr>
          <w:bCs/>
        </w:rPr>
        <w:t xml:space="preserve">- дополнительно полученных доходов и уточнения прогноза поступлений </w:t>
      </w:r>
      <w:r w:rsidRPr="00D14510">
        <w:rPr>
          <w:bCs/>
        </w:rPr>
        <w:t>главн</w:t>
      </w:r>
      <w:r>
        <w:rPr>
          <w:bCs/>
        </w:rPr>
        <w:t>ыми</w:t>
      </w:r>
      <w:r w:rsidRPr="00D14510">
        <w:rPr>
          <w:bCs/>
        </w:rPr>
        <w:t xml:space="preserve"> администратор</w:t>
      </w:r>
      <w:r>
        <w:rPr>
          <w:bCs/>
        </w:rPr>
        <w:t>ами</w:t>
      </w:r>
      <w:r w:rsidRPr="00D14510">
        <w:rPr>
          <w:bCs/>
        </w:rPr>
        <w:t xml:space="preserve"> доходов</w:t>
      </w:r>
      <w:r>
        <w:rPr>
          <w:bCs/>
        </w:rPr>
        <w:t xml:space="preserve"> местного бюджета в сумме 10 934,3 тыс. рублей, в том числе:</w:t>
      </w:r>
    </w:p>
    <w:p w:rsidR="0003689E" w:rsidRPr="00CC31AA" w:rsidRDefault="0003689E" w:rsidP="0003689E">
      <w:pPr>
        <w:jc w:val="both"/>
        <w:rPr>
          <w:highlight w:val="cyan"/>
        </w:rPr>
      </w:pPr>
      <w:r w:rsidRPr="00780379">
        <w:t xml:space="preserve">- </w:t>
      </w:r>
      <w:r w:rsidR="00160948">
        <w:t xml:space="preserve">поступления </w:t>
      </w:r>
      <w:r>
        <w:rPr>
          <w:color w:val="000000"/>
        </w:rPr>
        <w:t>с</w:t>
      </w:r>
      <w:r w:rsidRPr="00780379">
        <w:rPr>
          <w:color w:val="000000"/>
        </w:rPr>
        <w:t>убвенци</w:t>
      </w:r>
      <w:r>
        <w:rPr>
          <w:color w:val="000000"/>
        </w:rPr>
        <w:t>и</w:t>
      </w:r>
      <w:r w:rsidRPr="005F3F91">
        <w:rPr>
          <w:color w:val="000000"/>
        </w:rPr>
        <w:t xml:space="preserve"> на </w:t>
      </w:r>
      <w:r>
        <w:rPr>
          <w:color w:val="000000"/>
        </w:rPr>
        <w:t>в</w:t>
      </w:r>
      <w:r w:rsidRPr="003628F5">
        <w:rPr>
          <w:color w:val="000000"/>
        </w:rPr>
        <w:t xml:space="preserve">ыполнение отдельных государственных полномочий на реализацию государственного стандарта </w:t>
      </w:r>
      <w:r w:rsidRPr="002C6520">
        <w:rPr>
          <w:color w:val="000000"/>
        </w:rPr>
        <w:t>общего образования</w:t>
      </w:r>
      <w:r w:rsidRPr="002C6520">
        <w:t xml:space="preserve"> в сумме 78 124,4 тыс.</w:t>
      </w:r>
      <w:r w:rsidR="0022021B">
        <w:t xml:space="preserve"> </w:t>
      </w:r>
      <w:r w:rsidRPr="002C6520">
        <w:t>рублей;</w:t>
      </w:r>
    </w:p>
    <w:p w:rsidR="0003689E" w:rsidRPr="002C6520" w:rsidRDefault="0003689E" w:rsidP="0003689E">
      <w:pPr>
        <w:jc w:val="both"/>
      </w:pPr>
      <w:r w:rsidRPr="002C6520">
        <w:t xml:space="preserve">- </w:t>
      </w:r>
      <w:r w:rsidR="00160948">
        <w:t xml:space="preserve">поступления </w:t>
      </w:r>
      <w:r w:rsidRPr="002C6520">
        <w:rPr>
          <w:color w:val="000000"/>
        </w:rPr>
        <w:t>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 w:rsidRPr="002C6520">
        <w:t xml:space="preserve"> в сумме 21 592,5 тыс. рублей;</w:t>
      </w:r>
    </w:p>
    <w:p w:rsidR="0003689E" w:rsidRDefault="0003689E" w:rsidP="0003689E">
      <w:pPr>
        <w:jc w:val="both"/>
      </w:pPr>
      <w:r w:rsidRPr="002C6520">
        <w:t xml:space="preserve">- </w:t>
      </w:r>
      <w:r w:rsidR="00160948">
        <w:t xml:space="preserve">поступления </w:t>
      </w:r>
      <w:r>
        <w:rPr>
          <w:color w:val="000000"/>
        </w:rPr>
        <w:t>с</w:t>
      </w:r>
      <w:r w:rsidRPr="002C6520">
        <w:rPr>
          <w:color w:val="000000"/>
        </w:rPr>
        <w:t>убвенции на выполнение отдельных государственных полномочий на реализацию государственного стандарта дошкольного образования</w:t>
      </w:r>
      <w:r w:rsidRPr="002C6520">
        <w:t xml:space="preserve"> в сумме 41 906,6  тыс.</w:t>
      </w:r>
      <w:r w:rsidR="0022021B">
        <w:t xml:space="preserve"> </w:t>
      </w:r>
      <w:r w:rsidRPr="002C6520">
        <w:t>рублей;</w:t>
      </w:r>
    </w:p>
    <w:p w:rsidR="0003689E" w:rsidRPr="002C6520" w:rsidRDefault="0003689E" w:rsidP="0003689E">
      <w:pPr>
        <w:jc w:val="both"/>
      </w:pPr>
      <w:r>
        <w:t>- и</w:t>
      </w:r>
      <w:r w:rsidRPr="00681649">
        <w:t>ны</w:t>
      </w:r>
      <w:r>
        <w:t>х</w:t>
      </w:r>
      <w:r w:rsidRPr="00681649">
        <w:t xml:space="preserve"> межбюджетны</w:t>
      </w:r>
      <w:r>
        <w:t>х</w:t>
      </w:r>
      <w:r w:rsidRPr="00681649">
        <w:t xml:space="preserve"> трансферт</w:t>
      </w:r>
      <w:r>
        <w:t>ов</w:t>
      </w:r>
      <w:r w:rsidRPr="00681649">
        <w:t xml:space="preserve"> на проведение текущего и капитального ремонта помещений участковых уполномоченных полиции, находящихся в муниципальной собственности</w:t>
      </w:r>
      <w:r>
        <w:t xml:space="preserve"> в сумме 398,2 тыс. рублей.</w:t>
      </w:r>
    </w:p>
    <w:p w:rsidR="0003689E" w:rsidRPr="008C76D8" w:rsidRDefault="0003689E" w:rsidP="00465405">
      <w:pPr>
        <w:jc w:val="both"/>
      </w:pPr>
    </w:p>
    <w:p w:rsidR="00D211F4" w:rsidRPr="008C76D8" w:rsidRDefault="00D211F4" w:rsidP="000F09EA">
      <w:pPr>
        <w:ind w:firstLine="708"/>
        <w:jc w:val="both"/>
      </w:pPr>
      <w:r w:rsidRPr="000F09EA">
        <w:t>Уменьшается</w:t>
      </w:r>
      <w:r>
        <w:t xml:space="preserve"> </w:t>
      </w:r>
      <w:r w:rsidRPr="008C76D8">
        <w:rPr>
          <w:bCs/>
        </w:rPr>
        <w:t xml:space="preserve">план на  </w:t>
      </w:r>
      <w:r w:rsidR="009B1FD6" w:rsidRPr="009B1FD6">
        <w:rPr>
          <w:b/>
        </w:rPr>
        <w:t>5 695,7</w:t>
      </w:r>
      <w:r w:rsidR="009B1FD6" w:rsidRPr="00D14510">
        <w:rPr>
          <w:i/>
        </w:rPr>
        <w:t xml:space="preserve"> 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>
        <w:rPr>
          <w:bCs/>
        </w:rPr>
        <w:t xml:space="preserve"> за счет</w:t>
      </w:r>
      <w:r w:rsidRPr="008C76D8">
        <w:rPr>
          <w:bCs/>
        </w:rPr>
        <w:t>:</w:t>
      </w:r>
    </w:p>
    <w:p w:rsidR="0003689E" w:rsidRPr="009D7FA9" w:rsidRDefault="0003689E" w:rsidP="0003689E">
      <w:pPr>
        <w:ind w:firstLine="708"/>
        <w:jc w:val="both"/>
      </w:pPr>
      <w:r w:rsidRPr="009D7FA9">
        <w:lastRenderedPageBreak/>
        <w:t>- доходов от сдачи в аренду имущества, находящегося в оперативном управлении органов управления муниципальных районов и созданных ими учреждений в сумме 38,7</w:t>
      </w:r>
      <w:r>
        <w:t> </w:t>
      </w:r>
      <w:r w:rsidRPr="009D7FA9">
        <w:t>тыс.</w:t>
      </w:r>
      <w:r>
        <w:t xml:space="preserve"> </w:t>
      </w:r>
      <w:r w:rsidRPr="009D7FA9">
        <w:t>рублей;</w:t>
      </w:r>
    </w:p>
    <w:p w:rsidR="0003689E" w:rsidRPr="00CC31AA" w:rsidRDefault="0003689E" w:rsidP="0003689E">
      <w:pPr>
        <w:ind w:firstLine="708"/>
        <w:jc w:val="both"/>
        <w:rPr>
          <w:highlight w:val="cyan"/>
        </w:rPr>
      </w:pPr>
      <w:r w:rsidRPr="002C6520">
        <w:t xml:space="preserve">- </w:t>
      </w:r>
      <w:r>
        <w:t>д</w:t>
      </w:r>
      <w:r w:rsidRPr="00610298">
        <w:t xml:space="preserve">отации бюджетам муниципальных районов на выравнивание бюджетной </w:t>
      </w:r>
      <w:r w:rsidRPr="002C6520">
        <w:t>обеспеченности в сумме 5 657,0</w:t>
      </w:r>
      <w:r>
        <w:t xml:space="preserve"> тыс. рублей.</w:t>
      </w:r>
    </w:p>
    <w:p w:rsidR="00D211F4" w:rsidRPr="001A35AA" w:rsidRDefault="00D211F4" w:rsidP="00176E89">
      <w:pPr>
        <w:ind w:firstLine="708"/>
        <w:jc w:val="both"/>
      </w:pPr>
    </w:p>
    <w:p w:rsidR="007E6AAC" w:rsidRDefault="007E6AAC" w:rsidP="001E338D">
      <w:pPr>
        <w:ind w:firstLine="708"/>
        <w:jc w:val="both"/>
        <w:rPr>
          <w:bCs/>
        </w:rPr>
      </w:pPr>
      <w:r w:rsidRPr="001F17A4"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</w:t>
      </w:r>
      <w:r w:rsidR="00E530FA">
        <w:t xml:space="preserve"> </w:t>
      </w:r>
      <w:r w:rsidRPr="001F17A4">
        <w:t>2</w:t>
      </w:r>
      <w:r>
        <w:t xml:space="preserve"> </w:t>
      </w:r>
      <w:r w:rsidRPr="001F17A4">
        <w:t xml:space="preserve">к решению </w:t>
      </w:r>
      <w:r w:rsidR="00FE3DC5">
        <w:t xml:space="preserve">сессии Нерюнгринского районного Совета депутатов </w:t>
      </w:r>
      <w:r w:rsidR="00FE3DC5" w:rsidRPr="00AA2DBE">
        <w:t>от 2</w:t>
      </w:r>
      <w:r w:rsidR="00FE3DC5">
        <w:t>2</w:t>
      </w:r>
      <w:r w:rsidR="00FE3DC5" w:rsidRPr="00AA2DBE">
        <w:t>.12.201</w:t>
      </w:r>
      <w:r w:rsidR="00FE3DC5">
        <w:t xml:space="preserve">7 </w:t>
      </w:r>
      <w:r w:rsidR="00FE3DC5" w:rsidRPr="00AA2DBE">
        <w:t>№</w:t>
      </w:r>
      <w:r w:rsidR="00FE3DC5">
        <w:t xml:space="preserve"> 8</w:t>
      </w:r>
      <w:r w:rsidR="00FE3DC5" w:rsidRPr="00AA2DBE">
        <w:t>-</w:t>
      </w:r>
      <w:r w:rsidR="00FE3DC5">
        <w:t>42</w:t>
      </w:r>
      <w:r w:rsidRPr="001F17A4">
        <w:t xml:space="preserve"> </w:t>
      </w:r>
      <w:r>
        <w:t>«</w:t>
      </w:r>
      <w:r w:rsidRPr="007E6AAC">
        <w:rPr>
          <w:bCs/>
        </w:rPr>
        <w:t>Перечень главных администраторов, администраторов доходов бюджета Нерюнгринского района</w:t>
      </w:r>
      <w:r>
        <w:rPr>
          <w:bCs/>
        </w:rPr>
        <w:t>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безвозмездных доходов.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E530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8B1247" w:rsidRPr="008B1247">
        <w:rPr>
          <w:b/>
        </w:rPr>
        <w:t>147 260,3</w:t>
      </w:r>
      <w:r w:rsidR="00954113" w:rsidRPr="00B60A18">
        <w:rPr>
          <w:b/>
          <w:bCs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8B1247" w:rsidRPr="008B1247">
        <w:rPr>
          <w:b/>
          <w:bCs/>
        </w:rPr>
        <w:t>3 686 679,6</w:t>
      </w:r>
      <w:r w:rsidR="008B1247">
        <w:rPr>
          <w:b/>
          <w:bCs/>
          <w:sz w:val="22"/>
          <w:szCs w:val="22"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22.12.2017 </w:t>
            </w:r>
          </w:p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№ 8-42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756C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756CCD">
              <w:rPr>
                <w:b/>
                <w:bCs/>
                <w:color w:val="000000"/>
                <w:sz w:val="22"/>
                <w:szCs w:val="22"/>
              </w:rPr>
              <w:t>август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56CCD" w:rsidRPr="008C78F7" w:rsidTr="009C5249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B1247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3 539 419,3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B1247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3 686 679,6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B1247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147 260,3</w:t>
            </w:r>
          </w:p>
        </w:tc>
      </w:tr>
      <w:tr w:rsidR="00756CCD" w:rsidRPr="00074244" w:rsidTr="009C5249">
        <w:trPr>
          <w:gridBefore w:val="1"/>
          <w:wBefore w:w="8" w:type="dxa"/>
          <w:trHeight w:val="25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756CCD">
              <w:rPr>
                <w:b/>
                <w:bCs/>
                <w:sz w:val="22"/>
                <w:szCs w:val="22"/>
              </w:rPr>
              <w:t>1 752 881,0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756CCD">
              <w:rPr>
                <w:b/>
                <w:bCs/>
                <w:sz w:val="22"/>
                <w:szCs w:val="22"/>
              </w:rPr>
              <w:t>1 758 517,8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756CCD">
              <w:rPr>
                <w:b/>
                <w:bCs/>
                <w:sz w:val="22"/>
                <w:szCs w:val="22"/>
              </w:rPr>
              <w:t>5 636,8</w:t>
            </w:r>
          </w:p>
        </w:tc>
      </w:tr>
      <w:tr w:rsidR="00756CCD" w:rsidRPr="00074244" w:rsidTr="006E0552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E6ED4" w:rsidRDefault="00756CCD">
            <w:pPr>
              <w:jc w:val="center"/>
              <w:rPr>
                <w:bCs/>
              </w:rPr>
            </w:pPr>
            <w:r w:rsidRPr="008E6ED4">
              <w:rPr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365 977,5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370 804,2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4 826,7</w:t>
            </w:r>
          </w:p>
        </w:tc>
      </w:tr>
      <w:tr w:rsidR="00756CCD" w:rsidRPr="008C78F7" w:rsidTr="00FD372D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5 622,3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5 622,3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756CCD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147 612,8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147 612,9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0,1</w:t>
            </w:r>
          </w:p>
        </w:tc>
      </w:tr>
      <w:tr w:rsidR="00756CCD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35 862,3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35 862,3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756CCD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9C5249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C6810" w:rsidRDefault="009C524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Default="009C5249">
            <w:pPr>
              <w:jc w:val="center"/>
            </w:pPr>
            <w: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56CCD" w:rsidRDefault="009C5249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1 053 401,0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56CCD" w:rsidRDefault="009C5249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1 053 401,0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9" w:rsidRPr="00756CCD" w:rsidRDefault="009C5249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756CCD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43 039,8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43 039,8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756CCD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28 270,3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29 179,5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909,2</w:t>
            </w:r>
          </w:p>
        </w:tc>
      </w:tr>
      <w:tr w:rsidR="00756CCD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56 890,6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56 791,4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-99,2</w:t>
            </w:r>
          </w:p>
        </w:tc>
      </w:tr>
      <w:tr w:rsidR="00756CCD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8 384,0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8 384,0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756CCD" w:rsidRPr="008C78F7" w:rsidTr="00FD372D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CD" w:rsidRPr="007C6810" w:rsidRDefault="00756CC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CD" w:rsidRDefault="00756CCD">
            <w:pPr>
              <w:jc w:val="center"/>
            </w:pPr>
            <w: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268,6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268,6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756CCD" w:rsidRPr="00BC792B" w:rsidTr="006E0552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BC792B" w:rsidRDefault="00756CCD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Default="00756CCD">
            <w:pPr>
              <w:jc w:val="center"/>
            </w:pPr>
            <w: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756CCD" w:rsidRDefault="00756CCD" w:rsidP="008B1247">
            <w:pPr>
              <w:jc w:val="center"/>
              <w:rPr>
                <w:sz w:val="22"/>
                <w:szCs w:val="22"/>
              </w:rPr>
            </w:pPr>
            <w:r w:rsidRPr="00756CCD">
              <w:rPr>
                <w:sz w:val="22"/>
                <w:szCs w:val="22"/>
              </w:rPr>
              <w:t>0,0</w:t>
            </w:r>
          </w:p>
        </w:tc>
      </w:tr>
      <w:tr w:rsidR="00756CCD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B1247" w:rsidRDefault="00756CCD" w:rsidP="008C78F7">
            <w:pPr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B1247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1 771 666,0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B1247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1 913 289,5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D" w:rsidRPr="008B1247" w:rsidRDefault="00756CCD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141 623,5</w:t>
            </w:r>
          </w:p>
        </w:tc>
      </w:tr>
      <w:tr w:rsidR="008B1247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5 741,4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5 741,4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8B1247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47 089,0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47 089,0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8B1247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1 442 871,9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1 584 495,4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141 623,5</w:t>
            </w:r>
          </w:p>
        </w:tc>
      </w:tr>
      <w:tr w:rsidR="008B1247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166 304,2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166 304,2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8B1247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rPr>
                <w:bCs/>
                <w:sz w:val="22"/>
                <w:szCs w:val="22"/>
              </w:rPr>
            </w:pPr>
            <w:r w:rsidRPr="008B1247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109 659,5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109 659,5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B1247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2 573,4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8B1247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8B1247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563A05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563A05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2 022,1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2 022,1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8B1247" w:rsidRPr="008C78F7" w:rsidTr="00E55EAE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7C6810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105 005,0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105 005,0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7" w:rsidRPr="008B1247" w:rsidRDefault="008B1247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E55EAE" w:rsidRPr="00563A05" w:rsidTr="00E55EAE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C78F7">
            <w:pPr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14 872,3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14872,3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768,1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768,1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510F7E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510F7E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487,1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487,1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  <w:tr w:rsidR="00E55EAE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13 417,1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13 417,1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AE" w:rsidRPr="008B1247" w:rsidRDefault="00E55EAE" w:rsidP="008B124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970B0A" w:rsidRPr="00970B0A">
        <w:rPr>
          <w:b/>
          <w:bCs/>
        </w:rPr>
        <w:t>5 636,8</w:t>
      </w:r>
      <w:r w:rsidR="00970B0A">
        <w:rPr>
          <w:b/>
          <w:bCs/>
          <w:sz w:val="22"/>
          <w:szCs w:val="22"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9955CD" w:rsidRDefault="009955CD" w:rsidP="00510F7E">
      <w:pPr>
        <w:jc w:val="both"/>
        <w:rPr>
          <w:b/>
        </w:rPr>
      </w:pPr>
    </w:p>
    <w:p w:rsidR="00510F7E" w:rsidRDefault="00510F7E" w:rsidP="00510F7E">
      <w:pPr>
        <w:jc w:val="both"/>
      </w:pPr>
      <w:r w:rsidRPr="00C1659E">
        <w:rPr>
          <w:b/>
        </w:rPr>
        <w:t>раздел 0</w:t>
      </w:r>
      <w:r w:rsidR="009C5249">
        <w:rPr>
          <w:b/>
        </w:rPr>
        <w:t>1</w:t>
      </w:r>
      <w:r w:rsidRPr="00C1659E">
        <w:rPr>
          <w:b/>
        </w:rPr>
        <w:t>00</w:t>
      </w:r>
      <w:r w:rsidRPr="00C1659E">
        <w:t xml:space="preserve"> </w:t>
      </w:r>
      <w:r w:rsidRPr="005212D9">
        <w:rPr>
          <w:b/>
        </w:rPr>
        <w:t>«</w:t>
      </w:r>
      <w:r w:rsidR="009C5249" w:rsidRPr="005212D9">
        <w:rPr>
          <w:b/>
        </w:rPr>
        <w:t>Общегосударственные вопросы</w:t>
      </w:r>
      <w:r w:rsidRPr="005212D9">
        <w:rPr>
          <w:b/>
        </w:rPr>
        <w:t>»</w:t>
      </w:r>
      <w:r w:rsidRPr="00C1659E">
        <w:t xml:space="preserve"> </w:t>
      </w:r>
      <w:r>
        <w:t>увеличение на сумму</w:t>
      </w:r>
      <w:r w:rsidR="00101A96">
        <w:t xml:space="preserve"> </w:t>
      </w:r>
      <w:r w:rsidR="0045557D" w:rsidRPr="0045557D">
        <w:rPr>
          <w:b/>
        </w:rPr>
        <w:t>4 826,7</w:t>
      </w:r>
      <w:r w:rsidR="0045557D">
        <w:rPr>
          <w:sz w:val="22"/>
          <w:szCs w:val="22"/>
        </w:rPr>
        <w:t xml:space="preserve"> </w:t>
      </w:r>
      <w:r>
        <w:t>тыс. рублей  обусловлено:</w:t>
      </w:r>
    </w:p>
    <w:p w:rsidR="00101A96" w:rsidRDefault="00101A96" w:rsidP="00510F7E">
      <w:pPr>
        <w:jc w:val="both"/>
        <w:rPr>
          <w:bCs/>
        </w:rPr>
      </w:pPr>
      <w:r>
        <w:t xml:space="preserve">- </w:t>
      </w:r>
      <w:r w:rsidR="009C5249">
        <w:t xml:space="preserve">увеличением по муниципальной программе </w:t>
      </w:r>
      <w:r w:rsidR="009C5249" w:rsidRPr="009C5249">
        <w:t>"Управление муниципальной собственностью муниципального образования "Нерюнгринский район" на 2017-2021 годы"</w:t>
      </w:r>
      <w:r w:rsidR="009C5249">
        <w:t xml:space="preserve"> </w:t>
      </w:r>
      <w:r w:rsidR="009C5249">
        <w:rPr>
          <w:bCs/>
        </w:rPr>
        <w:t>в сумме 1</w:t>
      </w:r>
      <w:r w:rsidR="008B1247">
        <w:rPr>
          <w:bCs/>
        </w:rPr>
        <w:t> 368,4</w:t>
      </w:r>
      <w:r w:rsidR="009C5249">
        <w:rPr>
          <w:bCs/>
        </w:rPr>
        <w:t xml:space="preserve"> тыс. рублей</w:t>
      </w:r>
      <w:r w:rsidR="008B1247">
        <w:rPr>
          <w:bCs/>
        </w:rPr>
        <w:t>, в том числе</w:t>
      </w:r>
      <w:r w:rsidR="00A54CA4">
        <w:rPr>
          <w:bCs/>
        </w:rPr>
        <w:t>:</w:t>
      </w:r>
      <w:r w:rsidR="008B1247">
        <w:rPr>
          <w:bCs/>
        </w:rPr>
        <w:t xml:space="preserve"> на оплату теплоэнергии в сумме 507,43 тыс. рублей, электроэнергии в сумме 28,61 тыс. рублей, на оп</w:t>
      </w:r>
      <w:r w:rsidR="00A54CA4">
        <w:rPr>
          <w:bCs/>
        </w:rPr>
        <w:t xml:space="preserve">лату услуг по содержанию здания по адресу: г. Нерюнгри, ул. </w:t>
      </w:r>
      <w:proofErr w:type="spellStart"/>
      <w:r w:rsidR="00A54CA4">
        <w:rPr>
          <w:bCs/>
        </w:rPr>
        <w:t>Чурапчинская</w:t>
      </w:r>
      <w:proofErr w:type="spellEnd"/>
      <w:r w:rsidR="00A54CA4">
        <w:rPr>
          <w:bCs/>
        </w:rPr>
        <w:t>, д. 7 в сумме 392,0 тыс. рублей, на оформление ОСАГО и госпошлины в сумме 7,8 тыс. рублей,</w:t>
      </w:r>
      <w:r w:rsidR="00593242">
        <w:rPr>
          <w:bCs/>
        </w:rPr>
        <w:t xml:space="preserve"> </w:t>
      </w:r>
      <w:r w:rsidR="00A54CA4">
        <w:rPr>
          <w:bCs/>
        </w:rPr>
        <w:t>на обустройство пандуса и ремонт крыльца  по адресу: г. Нерюнгри, ул. Кравченко, д. 14 в сумме 258,8 тыс. рублей</w:t>
      </w:r>
      <w:r w:rsidR="009C5249">
        <w:rPr>
          <w:bCs/>
        </w:rPr>
        <w:t>;</w:t>
      </w:r>
      <w:r w:rsidR="00A54CA4">
        <w:rPr>
          <w:bCs/>
        </w:rPr>
        <w:t xml:space="preserve"> на устройство водосточных желобов по адресу: г. Нерюнгри, ул. Тимптонская, 1/1 в сумме 166,87 тыс. рублей, на оплату налога на имущество в сумме 6,8 тыс. рублей; </w:t>
      </w:r>
    </w:p>
    <w:p w:rsidR="0045557D" w:rsidRDefault="00970B0A" w:rsidP="00510F7E">
      <w:pPr>
        <w:jc w:val="both"/>
        <w:rPr>
          <w:bCs/>
        </w:rPr>
      </w:pPr>
      <w:r>
        <w:rPr>
          <w:bCs/>
        </w:rPr>
        <w:t xml:space="preserve">- увеличением ассигнований на содержание МУ «СОТО» </w:t>
      </w:r>
      <w:r w:rsidR="0045557D">
        <w:rPr>
          <w:bCs/>
        </w:rPr>
        <w:t>в сумме 2 249,2 тыс. рублей на ремонт коридоров 4 и 5 этажей здания Нерюнгринской районной администрации;</w:t>
      </w:r>
    </w:p>
    <w:p w:rsidR="000C07A5" w:rsidRDefault="000C07A5" w:rsidP="00510F7E">
      <w:pPr>
        <w:jc w:val="both"/>
        <w:rPr>
          <w:bCs/>
        </w:rPr>
      </w:pPr>
      <w:r>
        <w:rPr>
          <w:color w:val="000000"/>
          <w:lang w:bidi="ru-RU"/>
        </w:rPr>
        <w:t xml:space="preserve">- </w:t>
      </w:r>
      <w:r>
        <w:rPr>
          <w:bCs/>
        </w:rPr>
        <w:t xml:space="preserve">увеличением ассигнований в сумме 1620,9 тыс. рублей на </w:t>
      </w:r>
      <w:r>
        <w:rPr>
          <w:color w:val="000000"/>
          <w:lang w:bidi="ru-RU"/>
        </w:rPr>
        <w:t>приобретение и внедрение Программно-аппаратного комплекса шифрования «Континент»</w:t>
      </w:r>
      <w:r w:rsidRPr="000C07A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целях подготовки к внедрению юридически значимого обмена электронными документами с использованием электронной подписи между финансовым органом и участниками и не участниками бюджетного процесса и повышением качества составления бюджетной отчетности Нерюнгринского района в рамках выполнения требований Федерального закона от 6 апреля 2011 года № 63-ФЗ «Об электронной цифровой подписи», Федерального закона от 27 июля 2006 года № 149-ФЗ «Об информации, информационных технологиях и о защите информации», «Требований о защите информации, не составляющих государственную тайну, содержащейся в государственных информационных системах» утвержденных приказом Федеральной службы по техническому и экспортному контролю от 11 февраля 2013 года № 17;</w:t>
      </w:r>
    </w:p>
    <w:p w:rsidR="0045557D" w:rsidRDefault="0045557D" w:rsidP="00510F7E">
      <w:pPr>
        <w:jc w:val="both"/>
        <w:rPr>
          <w:bCs/>
        </w:rPr>
      </w:pPr>
      <w:r>
        <w:rPr>
          <w:bCs/>
        </w:rPr>
        <w:t xml:space="preserve">- поступлением иных межбюджетных трансфертов </w:t>
      </w:r>
      <w:r w:rsidRPr="00681649">
        <w:t>на проведение текущего и капитального ремонта помещений участковых уполномоченных полиции, находящихся в муниципальной собственности</w:t>
      </w:r>
      <w:r>
        <w:t xml:space="preserve"> в сумме 398,2 тыс. рублей</w:t>
      </w:r>
      <w:r>
        <w:rPr>
          <w:bCs/>
        </w:rPr>
        <w:t>;</w:t>
      </w:r>
    </w:p>
    <w:p w:rsidR="00970B0A" w:rsidRDefault="0045557D" w:rsidP="00510F7E">
      <w:pPr>
        <w:jc w:val="both"/>
        <w:rPr>
          <w:bCs/>
        </w:rPr>
      </w:pPr>
      <w:r>
        <w:rPr>
          <w:bCs/>
        </w:rPr>
        <w:t xml:space="preserve"> </w:t>
      </w:r>
    </w:p>
    <w:p w:rsidR="008A5AAD" w:rsidRDefault="008A5AAD" w:rsidP="008A5AAD">
      <w:pPr>
        <w:suppressAutoHyphens/>
        <w:jc w:val="both"/>
        <w:rPr>
          <w:bCs/>
        </w:rPr>
      </w:pPr>
      <w:r>
        <w:rPr>
          <w:bCs/>
        </w:rPr>
        <w:lastRenderedPageBreak/>
        <w:t>- за счет перераспределения условно-утвержденных непрограммных  расходов увеличивается объем финансирования по муниципальной  «Развитие архивного дела в муниципальном образовании «Нерюнгринский район» на 2017-2021годы» в сумме 205,2 тыс. рублей в связи с увеличением МРОТ и повышением зарплаты;</w:t>
      </w:r>
    </w:p>
    <w:p w:rsidR="008A5AAD" w:rsidRPr="00BE3661" w:rsidRDefault="008A5AAD" w:rsidP="008A5AAD">
      <w:pPr>
        <w:suppressAutoHyphens/>
        <w:jc w:val="both"/>
        <w:rPr>
          <w:bCs/>
        </w:rPr>
      </w:pPr>
      <w:r w:rsidRPr="00BE3661">
        <w:rPr>
          <w:bCs/>
        </w:rPr>
        <w:t>-</w:t>
      </w:r>
      <w:r>
        <w:rPr>
          <w:bCs/>
        </w:rPr>
        <w:t xml:space="preserve"> перераспределяются  средства Нерюнгринского районного Совета, предусмотренные на командировочные расходы между</w:t>
      </w:r>
      <w:r w:rsidR="003715C0">
        <w:rPr>
          <w:bCs/>
        </w:rPr>
        <w:t xml:space="preserve"> КЦСР на сумму 98,9 тыс. рублей;</w:t>
      </w:r>
      <w:r>
        <w:rPr>
          <w:bCs/>
        </w:rPr>
        <w:t xml:space="preserve"> </w:t>
      </w:r>
    </w:p>
    <w:p w:rsidR="0013034C" w:rsidRDefault="0013034C" w:rsidP="00383F78">
      <w:pPr>
        <w:jc w:val="both"/>
        <w:rPr>
          <w:bCs/>
        </w:rPr>
      </w:pPr>
      <w:r>
        <w:rPr>
          <w:bCs/>
        </w:rPr>
        <w:t>- перераспредел</w:t>
      </w:r>
      <w:r w:rsidR="003715C0">
        <w:rPr>
          <w:bCs/>
        </w:rPr>
        <w:t>ением</w:t>
      </w:r>
      <w:r>
        <w:rPr>
          <w:bCs/>
        </w:rPr>
        <w:t xml:space="preserve"> средств резервного фонда в сумме 810,0 тыс. рублей в соответствии с постановлениями Нерюнгринской районной администрации от 01.06.2018 № 90-р, от07.06.2018 № 97-р, от 06.07.2018 № 112-р.</w:t>
      </w:r>
    </w:p>
    <w:p w:rsidR="00510F7E" w:rsidRDefault="00510F7E" w:rsidP="00383F78">
      <w:pPr>
        <w:jc w:val="both"/>
        <w:rPr>
          <w:b/>
        </w:rPr>
      </w:pPr>
    </w:p>
    <w:p w:rsidR="00226E6E" w:rsidRDefault="00226E6E" w:rsidP="00FE3DC5">
      <w:pPr>
        <w:jc w:val="both"/>
        <w:rPr>
          <w:bCs/>
        </w:rPr>
      </w:pPr>
      <w:r>
        <w:rPr>
          <w:b/>
        </w:rPr>
        <w:t xml:space="preserve">раздел </w:t>
      </w:r>
      <w:r w:rsidRPr="00501577">
        <w:rPr>
          <w:b/>
        </w:rPr>
        <w:t>0</w:t>
      </w:r>
      <w:r>
        <w:rPr>
          <w:b/>
        </w:rPr>
        <w:t>7</w:t>
      </w:r>
      <w:r w:rsidRPr="00501577">
        <w:rPr>
          <w:b/>
        </w:rPr>
        <w:t>00 «</w:t>
      </w:r>
      <w:r>
        <w:rPr>
          <w:b/>
        </w:rPr>
        <w:t>Образование</w:t>
      </w:r>
      <w:r w:rsidRPr="00501577">
        <w:rPr>
          <w:b/>
        </w:rPr>
        <w:t xml:space="preserve">» </w:t>
      </w:r>
      <w:r>
        <w:rPr>
          <w:b/>
        </w:rPr>
        <w:t xml:space="preserve">- </w:t>
      </w:r>
      <w:r w:rsidRPr="004832BA">
        <w:rPr>
          <w:bCs/>
        </w:rPr>
        <w:t xml:space="preserve">перераспределяются средства между </w:t>
      </w:r>
      <w:r>
        <w:rPr>
          <w:bCs/>
        </w:rPr>
        <w:t xml:space="preserve">мероприятиями  </w:t>
      </w:r>
      <w:r w:rsidR="0045557D">
        <w:rPr>
          <w:bCs/>
        </w:rPr>
        <w:t xml:space="preserve">программы </w:t>
      </w:r>
    </w:p>
    <w:p w:rsidR="00226E6E" w:rsidRDefault="00482CA0" w:rsidP="00FE3DC5">
      <w:pPr>
        <w:jc w:val="both"/>
        <w:rPr>
          <w:bCs/>
        </w:rPr>
      </w:pPr>
      <w:r w:rsidRPr="003B2A92">
        <w:rPr>
          <w:bCs/>
        </w:rPr>
        <w:t xml:space="preserve">МП </w:t>
      </w:r>
      <w:r>
        <w:rPr>
          <w:bCs/>
        </w:rPr>
        <w:t>«</w:t>
      </w:r>
      <w:r w:rsidRPr="003B2A92">
        <w:rPr>
          <w:bCs/>
        </w:rPr>
        <w:t>Развитие системы образования Нерюнгринского района на 2107-2021 годы</w:t>
      </w:r>
      <w:r>
        <w:rPr>
          <w:bCs/>
        </w:rPr>
        <w:t xml:space="preserve">» в сумме 7297,6 тыс. рублей, в том числе: </w:t>
      </w:r>
      <w:r w:rsidRPr="003B2A92">
        <w:rPr>
          <w:bCs/>
        </w:rPr>
        <w:t>на проведение ремонтных работ</w:t>
      </w:r>
      <w:r>
        <w:rPr>
          <w:bCs/>
        </w:rPr>
        <w:t xml:space="preserve"> в сумме</w:t>
      </w:r>
      <w:r w:rsidR="00160948">
        <w:rPr>
          <w:bCs/>
        </w:rPr>
        <w:t xml:space="preserve"> 5 724,3 тыс. рублей</w:t>
      </w:r>
      <w:r w:rsidRPr="003B2A92">
        <w:rPr>
          <w:bCs/>
        </w:rPr>
        <w:t xml:space="preserve">, </w:t>
      </w:r>
      <w:r w:rsidR="00160948">
        <w:rPr>
          <w:bCs/>
        </w:rPr>
        <w:t xml:space="preserve">на оплату тепловой энергии в сумме 873,3 тыс. рублей, </w:t>
      </w:r>
      <w:r w:rsidRPr="003B2A92">
        <w:rPr>
          <w:bCs/>
        </w:rPr>
        <w:t>приобретение оборудования</w:t>
      </w:r>
      <w:r>
        <w:rPr>
          <w:bCs/>
        </w:rPr>
        <w:t xml:space="preserve"> в сумме </w:t>
      </w:r>
      <w:r w:rsidR="00160948">
        <w:rPr>
          <w:bCs/>
        </w:rPr>
        <w:t>600,0</w:t>
      </w:r>
      <w:r>
        <w:rPr>
          <w:bCs/>
        </w:rPr>
        <w:t xml:space="preserve"> тыс. рублей</w:t>
      </w:r>
      <w:r w:rsidRPr="003B2A92">
        <w:rPr>
          <w:bCs/>
        </w:rPr>
        <w:t>, оплату проезда в отпуск</w:t>
      </w:r>
      <w:r>
        <w:rPr>
          <w:bCs/>
        </w:rPr>
        <w:t xml:space="preserve"> в сумме 100,0 тыс. рублей.</w:t>
      </w:r>
    </w:p>
    <w:p w:rsidR="00482CA0" w:rsidRDefault="00482CA0" w:rsidP="00FE3DC5">
      <w:pPr>
        <w:jc w:val="both"/>
        <w:rPr>
          <w:bCs/>
        </w:rPr>
      </w:pPr>
    </w:p>
    <w:p w:rsidR="00FE3DC5" w:rsidRDefault="00FE3DC5" w:rsidP="00482CA0">
      <w:pPr>
        <w:jc w:val="both"/>
        <w:rPr>
          <w:bCs/>
        </w:rPr>
      </w:pPr>
      <w:r>
        <w:rPr>
          <w:b/>
        </w:rPr>
        <w:t>раздел 08</w:t>
      </w:r>
      <w:r w:rsidRPr="00C1659E">
        <w:rPr>
          <w:b/>
        </w:rPr>
        <w:t xml:space="preserve">00 </w:t>
      </w:r>
      <w:r w:rsidRPr="00FE3DC5">
        <w:rPr>
          <w:b/>
        </w:rPr>
        <w:t xml:space="preserve">«Культура и кинематография» </w:t>
      </w:r>
      <w:r w:rsidR="00482CA0" w:rsidRPr="004832BA">
        <w:rPr>
          <w:bCs/>
        </w:rPr>
        <w:t xml:space="preserve">перераспределяются средства между </w:t>
      </w:r>
      <w:r w:rsidR="00482CA0">
        <w:rPr>
          <w:bCs/>
        </w:rPr>
        <w:t>мероприятиями  муниципальной программы «</w:t>
      </w:r>
      <w:r w:rsidR="00482CA0" w:rsidRPr="00523015">
        <w:rPr>
          <w:bCs/>
        </w:rPr>
        <w:t>Социально-культурная деятельность учреждений культуры Нерюнгри</w:t>
      </w:r>
      <w:r w:rsidR="00482CA0">
        <w:rPr>
          <w:bCs/>
        </w:rPr>
        <w:t>нского района на 2017-2021 годы»</w:t>
      </w:r>
      <w:r w:rsidR="00482CA0" w:rsidRPr="003B2A92">
        <w:rPr>
          <w:bCs/>
        </w:rPr>
        <w:t xml:space="preserve"> </w:t>
      </w:r>
      <w:r w:rsidR="00482CA0">
        <w:rPr>
          <w:bCs/>
        </w:rPr>
        <w:t xml:space="preserve">  в сумме 1076,1 тыс. рублей в связи с изменением ассигнований по Управлению культуры и МБУ Культурно-этнографический центр из-за изменений в штатных расписаниях учреждений</w:t>
      </w:r>
      <w:r w:rsidR="006417B0">
        <w:rPr>
          <w:bCs/>
        </w:rPr>
        <w:t xml:space="preserve"> (введение в штатное расписание МБУК КЭЦ НР 1 единицы основного персонала, выведение из штатного расписания АКБ МКУ </w:t>
      </w:r>
      <w:proofErr w:type="spellStart"/>
      <w:r w:rsidR="006417B0">
        <w:rPr>
          <w:bCs/>
        </w:rPr>
        <w:t>УКиИ</w:t>
      </w:r>
      <w:proofErr w:type="spellEnd"/>
      <w:r w:rsidR="006417B0">
        <w:rPr>
          <w:bCs/>
        </w:rPr>
        <w:t xml:space="preserve"> НР 3 штатных единицы)</w:t>
      </w:r>
      <w:r w:rsidR="00482CA0">
        <w:rPr>
          <w:bCs/>
        </w:rPr>
        <w:t>.</w:t>
      </w:r>
    </w:p>
    <w:p w:rsidR="00482CA0" w:rsidRPr="00FE3DC5" w:rsidRDefault="00482CA0" w:rsidP="00482CA0">
      <w:pPr>
        <w:jc w:val="both"/>
        <w:rPr>
          <w:b/>
        </w:rPr>
      </w:pPr>
    </w:p>
    <w:p w:rsidR="00B65BA8" w:rsidRPr="00C1659E" w:rsidRDefault="00A10434" w:rsidP="001864A6">
      <w:pPr>
        <w:jc w:val="both"/>
      </w:pPr>
      <w:r w:rsidRPr="00C1659E">
        <w:rPr>
          <w:b/>
        </w:rPr>
        <w:t>раздел 1</w:t>
      </w:r>
      <w:r w:rsidR="00510F7E">
        <w:rPr>
          <w:b/>
        </w:rPr>
        <w:t>0</w:t>
      </w:r>
      <w:r w:rsidRPr="00C1659E">
        <w:rPr>
          <w:b/>
        </w:rPr>
        <w:t>00 «</w:t>
      </w:r>
      <w:r w:rsidR="00510F7E">
        <w:rPr>
          <w:b/>
        </w:rPr>
        <w:t>Социальная политика</w:t>
      </w:r>
      <w:r w:rsidRPr="00C1659E">
        <w:rPr>
          <w:b/>
        </w:rPr>
        <w:t xml:space="preserve">» </w:t>
      </w:r>
      <w:r w:rsidRPr="00C1659E">
        <w:t xml:space="preserve">увеличение в сумме </w:t>
      </w:r>
      <w:r w:rsidR="0045557D">
        <w:rPr>
          <w:b/>
        </w:rPr>
        <w:t>909,2</w:t>
      </w:r>
      <w:r w:rsidR="00510F7E">
        <w:t xml:space="preserve"> </w:t>
      </w:r>
      <w:r w:rsidRPr="00C1659E">
        <w:t>тыс. рублей обусловлено</w:t>
      </w:r>
      <w:r w:rsidR="00B65BA8" w:rsidRPr="00C1659E">
        <w:t>:</w:t>
      </w:r>
    </w:p>
    <w:p w:rsidR="00FD372D" w:rsidRDefault="00C71B86" w:rsidP="003469D4">
      <w:pPr>
        <w:jc w:val="both"/>
        <w:rPr>
          <w:color w:val="000000"/>
          <w:lang w:bidi="ru-RU"/>
        </w:rPr>
      </w:pPr>
      <w:r>
        <w:rPr>
          <w:bCs/>
        </w:rPr>
        <w:t xml:space="preserve">- </w:t>
      </w:r>
      <w:r w:rsidR="00482CA0">
        <w:t>увеличением</w:t>
      </w:r>
      <w:r w:rsidR="00482CA0" w:rsidRPr="00C1659E">
        <w:t xml:space="preserve"> в сумме </w:t>
      </w:r>
      <w:r w:rsidR="00482CA0">
        <w:rPr>
          <w:b/>
        </w:rPr>
        <w:t>99,24</w:t>
      </w:r>
      <w:r w:rsidR="00482CA0">
        <w:t xml:space="preserve"> </w:t>
      </w:r>
      <w:r w:rsidR="00482CA0" w:rsidRPr="00C1659E">
        <w:t xml:space="preserve">тыс. рублей </w:t>
      </w:r>
      <w:r w:rsidR="00482CA0">
        <w:t xml:space="preserve">в связи с  перераспределением средств по </w:t>
      </w:r>
      <w:r w:rsidR="00482CA0">
        <w:rPr>
          <w:color w:val="000000"/>
          <w:lang w:bidi="ru-RU"/>
        </w:rPr>
        <w:t>муниципальной программе «Развитие физической культуры и спорта в муниципальном образовании «Нерюнгринский район» на 2017-2021 гг.» на проведение частичных работ по установке пандуса</w:t>
      </w:r>
      <w:r w:rsidR="00482CA0" w:rsidRPr="003469D4">
        <w:rPr>
          <w:color w:val="000000"/>
          <w:lang w:bidi="ru-RU"/>
        </w:rPr>
        <w:t xml:space="preserve"> </w:t>
      </w:r>
      <w:r w:rsidR="00482CA0">
        <w:rPr>
          <w:color w:val="000000"/>
          <w:lang w:bidi="ru-RU"/>
        </w:rPr>
        <w:t xml:space="preserve">для обеспечения доступности маломобильных групп населения в здании МУ </w:t>
      </w:r>
      <w:proofErr w:type="spellStart"/>
      <w:r w:rsidR="00482CA0">
        <w:rPr>
          <w:color w:val="000000"/>
          <w:lang w:bidi="ru-RU"/>
        </w:rPr>
        <w:t>ЦРФиС</w:t>
      </w:r>
      <w:proofErr w:type="spellEnd"/>
      <w:r w:rsidR="00482CA0">
        <w:rPr>
          <w:color w:val="000000"/>
          <w:lang w:bidi="ru-RU"/>
        </w:rPr>
        <w:t xml:space="preserve"> - Крытого стадиона "Горняк";</w:t>
      </w:r>
    </w:p>
    <w:p w:rsidR="00482CA0" w:rsidRDefault="00160948" w:rsidP="003469D4">
      <w:pPr>
        <w:jc w:val="both"/>
        <w:rPr>
          <w:bCs/>
        </w:rPr>
      </w:pPr>
      <w:r>
        <w:rPr>
          <w:bCs/>
        </w:rPr>
        <w:t>- перераспределением средств резервного фонда в сумме 810,0 тыс. рублей в соответствии с постановлениями Нерюнгринской районной администрации от 01.06.2018 № 90-р, от07.06.2018 № 97-р, от 06.07.2018 № 112-р.</w:t>
      </w:r>
    </w:p>
    <w:p w:rsidR="005212D9" w:rsidRDefault="00FD372D" w:rsidP="00FD372D">
      <w:pPr>
        <w:tabs>
          <w:tab w:val="left" w:pos="6359"/>
        </w:tabs>
        <w:jc w:val="both"/>
        <w:rPr>
          <w:bCs/>
        </w:rPr>
      </w:pPr>
      <w:r>
        <w:rPr>
          <w:bCs/>
        </w:rPr>
        <w:tab/>
      </w:r>
    </w:p>
    <w:p w:rsidR="003469D4" w:rsidRDefault="00604094" w:rsidP="003469D4">
      <w:pPr>
        <w:jc w:val="both"/>
      </w:pPr>
      <w:r w:rsidRPr="00C1659E">
        <w:rPr>
          <w:b/>
        </w:rPr>
        <w:t>раздел 1</w:t>
      </w:r>
      <w:r>
        <w:rPr>
          <w:b/>
        </w:rPr>
        <w:t>1</w:t>
      </w:r>
      <w:r w:rsidRPr="00C1659E">
        <w:rPr>
          <w:b/>
        </w:rPr>
        <w:t>00 «</w:t>
      </w:r>
      <w:r>
        <w:rPr>
          <w:b/>
        </w:rPr>
        <w:t>Физическая культура и спорт</w:t>
      </w:r>
      <w:r w:rsidRPr="00C1659E">
        <w:rPr>
          <w:b/>
        </w:rPr>
        <w:t>»</w:t>
      </w:r>
      <w:r>
        <w:rPr>
          <w:b/>
        </w:rPr>
        <w:t xml:space="preserve"> </w:t>
      </w:r>
      <w:r w:rsidR="00FD372D">
        <w:t>уменьшение</w:t>
      </w:r>
      <w:r w:rsidRPr="00C1659E">
        <w:t xml:space="preserve"> в сумме </w:t>
      </w:r>
      <w:r w:rsidR="003469D4">
        <w:rPr>
          <w:b/>
        </w:rPr>
        <w:t>99,24</w:t>
      </w:r>
      <w:r>
        <w:t xml:space="preserve"> </w:t>
      </w:r>
      <w:r w:rsidRPr="00C1659E">
        <w:t>тыс. рублей обусловлено:</w:t>
      </w:r>
      <w:r w:rsidR="003469D4">
        <w:t xml:space="preserve"> перераспределением средств по </w:t>
      </w:r>
      <w:r w:rsidR="003469D4">
        <w:rPr>
          <w:color w:val="000000"/>
          <w:lang w:bidi="ru-RU"/>
        </w:rPr>
        <w:t>муниципальной программе «Развитие физической культуры и спорта в муниципальном образовании «Нерюнгринский район» на 2017-</w:t>
      </w:r>
      <w:bookmarkStart w:id="0" w:name="bookmark1"/>
      <w:r w:rsidR="003469D4">
        <w:rPr>
          <w:color w:val="000000"/>
          <w:lang w:bidi="ru-RU"/>
        </w:rPr>
        <w:t>2021 гг.»</w:t>
      </w:r>
      <w:bookmarkEnd w:id="0"/>
      <w:r w:rsidR="003469D4">
        <w:rPr>
          <w:color w:val="000000"/>
          <w:lang w:bidi="ru-RU"/>
        </w:rPr>
        <w:t xml:space="preserve"> на</w:t>
      </w:r>
      <w:r w:rsidR="00160948">
        <w:rPr>
          <w:color w:val="000000"/>
          <w:lang w:bidi="ru-RU"/>
        </w:rPr>
        <w:t xml:space="preserve"> софинансирование субсидии из Государственного бюджета Республики Саха (Якутия) на</w:t>
      </w:r>
      <w:bookmarkStart w:id="1" w:name="_GoBack"/>
      <w:bookmarkEnd w:id="1"/>
      <w:r w:rsidR="003469D4">
        <w:rPr>
          <w:color w:val="000000"/>
          <w:lang w:bidi="ru-RU"/>
        </w:rPr>
        <w:t xml:space="preserve"> проведение частичных работ по установке пандуса</w:t>
      </w:r>
      <w:r w:rsidR="003469D4" w:rsidRPr="003469D4">
        <w:rPr>
          <w:color w:val="000000"/>
          <w:lang w:bidi="ru-RU"/>
        </w:rPr>
        <w:t xml:space="preserve"> </w:t>
      </w:r>
      <w:r w:rsidR="003469D4">
        <w:rPr>
          <w:color w:val="000000"/>
          <w:lang w:bidi="ru-RU"/>
        </w:rPr>
        <w:t xml:space="preserve">для обеспечения доступности маломобильных групп населения в здании МУ </w:t>
      </w:r>
      <w:proofErr w:type="spellStart"/>
      <w:r w:rsidR="003469D4">
        <w:rPr>
          <w:color w:val="000000"/>
          <w:lang w:bidi="ru-RU"/>
        </w:rPr>
        <w:t>ЦРФиС</w:t>
      </w:r>
      <w:proofErr w:type="spellEnd"/>
      <w:r w:rsidR="003469D4">
        <w:rPr>
          <w:color w:val="000000"/>
          <w:lang w:bidi="ru-RU"/>
        </w:rPr>
        <w:t xml:space="preserve"> - Крытого стадиона "Горняк".</w:t>
      </w:r>
    </w:p>
    <w:p w:rsidR="00FE3DC5" w:rsidRDefault="00FE3DC5" w:rsidP="00C71B86">
      <w:pPr>
        <w:jc w:val="both"/>
        <w:rPr>
          <w:bCs/>
        </w:rPr>
      </w:pPr>
    </w:p>
    <w:p w:rsidR="001B79C4" w:rsidRDefault="00F83C27" w:rsidP="00F83C27">
      <w:pPr>
        <w:jc w:val="both"/>
        <w:rPr>
          <w:b/>
        </w:rPr>
      </w:pPr>
      <w:r w:rsidRPr="00501577">
        <w:tab/>
      </w:r>
      <w:r w:rsidR="001B79C4" w:rsidRPr="00501577">
        <w:rPr>
          <w:bCs/>
        </w:rPr>
        <w:t>Расходы за счет субвенций</w:t>
      </w:r>
      <w:r w:rsidR="00383F78" w:rsidRPr="00501577">
        <w:rPr>
          <w:bCs/>
        </w:rPr>
        <w:t xml:space="preserve"> на осуществление государственных полномочий </w:t>
      </w:r>
      <w:r w:rsidR="00C61DAF" w:rsidRPr="00501577">
        <w:rPr>
          <w:bCs/>
        </w:rPr>
        <w:t>у</w:t>
      </w:r>
      <w:r w:rsidR="003469D4">
        <w:rPr>
          <w:bCs/>
        </w:rPr>
        <w:t>величиваются</w:t>
      </w:r>
      <w:r w:rsidR="00C61DAF" w:rsidRPr="00501577">
        <w:rPr>
          <w:bCs/>
        </w:rPr>
        <w:t xml:space="preserve"> на сумму </w:t>
      </w:r>
      <w:r w:rsidR="003469D4" w:rsidRPr="003469D4">
        <w:rPr>
          <w:b/>
          <w:bCs/>
        </w:rPr>
        <w:t>141 623,5</w:t>
      </w:r>
      <w:r w:rsidR="00C61DAF" w:rsidRPr="00501577">
        <w:rPr>
          <w:b/>
        </w:rPr>
        <w:t xml:space="preserve"> тыс. рублей, в том числе:</w:t>
      </w:r>
    </w:p>
    <w:p w:rsidR="00501577" w:rsidRDefault="00501577" w:rsidP="00F83C27">
      <w:pPr>
        <w:jc w:val="both"/>
        <w:rPr>
          <w:b/>
        </w:rPr>
      </w:pPr>
    </w:p>
    <w:p w:rsidR="00501577" w:rsidRDefault="000C07A5" w:rsidP="00F83C27">
      <w:pPr>
        <w:jc w:val="both"/>
        <w:rPr>
          <w:b/>
        </w:rPr>
      </w:pPr>
      <w:r>
        <w:rPr>
          <w:b/>
        </w:rPr>
        <w:t>р</w:t>
      </w:r>
      <w:r w:rsidR="00501577">
        <w:rPr>
          <w:b/>
        </w:rPr>
        <w:t xml:space="preserve">аздел </w:t>
      </w:r>
      <w:r w:rsidR="00501577" w:rsidRPr="00501577">
        <w:rPr>
          <w:b/>
        </w:rPr>
        <w:t>0</w:t>
      </w:r>
      <w:r w:rsidR="00501577">
        <w:rPr>
          <w:b/>
        </w:rPr>
        <w:t>7</w:t>
      </w:r>
      <w:r w:rsidR="00501577" w:rsidRPr="00501577">
        <w:rPr>
          <w:b/>
        </w:rPr>
        <w:t>00 «</w:t>
      </w:r>
      <w:r w:rsidR="00501577">
        <w:rPr>
          <w:b/>
        </w:rPr>
        <w:t>Образование</w:t>
      </w:r>
      <w:r w:rsidR="00501577" w:rsidRPr="00501577">
        <w:rPr>
          <w:b/>
        </w:rPr>
        <w:t xml:space="preserve">» </w:t>
      </w:r>
      <w:r w:rsidR="00501577">
        <w:t>у</w:t>
      </w:r>
      <w:r>
        <w:t>величение</w:t>
      </w:r>
      <w:r w:rsidR="00501577" w:rsidRPr="00501577">
        <w:t xml:space="preserve"> в сумме </w:t>
      </w:r>
      <w:r w:rsidRPr="000C07A5">
        <w:rPr>
          <w:b/>
        </w:rPr>
        <w:t>141 623,5</w:t>
      </w:r>
      <w:r>
        <w:rPr>
          <w:sz w:val="22"/>
          <w:szCs w:val="22"/>
        </w:rPr>
        <w:t xml:space="preserve"> </w:t>
      </w:r>
      <w:r w:rsidR="00501577" w:rsidRPr="00501577">
        <w:t>тыс. рублей обусловлено:</w:t>
      </w:r>
    </w:p>
    <w:p w:rsidR="000C07A5" w:rsidRPr="00CC31AA" w:rsidRDefault="000C07A5" w:rsidP="000C07A5">
      <w:pPr>
        <w:jc w:val="both"/>
        <w:rPr>
          <w:highlight w:val="cyan"/>
        </w:rPr>
      </w:pPr>
      <w:r w:rsidRPr="00780379">
        <w:t xml:space="preserve">- </w:t>
      </w:r>
      <w:r>
        <w:t xml:space="preserve">поступлением </w:t>
      </w:r>
      <w:r>
        <w:rPr>
          <w:color w:val="000000"/>
        </w:rPr>
        <w:t>с</w:t>
      </w:r>
      <w:r w:rsidRPr="00780379">
        <w:rPr>
          <w:color w:val="000000"/>
        </w:rPr>
        <w:t>убвенци</w:t>
      </w:r>
      <w:r>
        <w:rPr>
          <w:color w:val="000000"/>
        </w:rPr>
        <w:t>и</w:t>
      </w:r>
      <w:r w:rsidRPr="005F3F91">
        <w:rPr>
          <w:color w:val="000000"/>
        </w:rPr>
        <w:t xml:space="preserve"> на </w:t>
      </w:r>
      <w:r>
        <w:rPr>
          <w:color w:val="000000"/>
        </w:rPr>
        <w:t>в</w:t>
      </w:r>
      <w:r w:rsidRPr="003628F5">
        <w:rPr>
          <w:color w:val="000000"/>
        </w:rPr>
        <w:t xml:space="preserve">ыполнение отдельных государственных полномочий на реализацию государственного стандарта </w:t>
      </w:r>
      <w:r w:rsidRPr="002C6520">
        <w:rPr>
          <w:color w:val="000000"/>
        </w:rPr>
        <w:t>общего образования</w:t>
      </w:r>
      <w:r w:rsidRPr="002C6520">
        <w:t xml:space="preserve"> в сумме 78 124,4 тыс.</w:t>
      </w:r>
      <w:r>
        <w:t xml:space="preserve"> </w:t>
      </w:r>
      <w:r w:rsidRPr="002C6520">
        <w:t>рублей;</w:t>
      </w:r>
    </w:p>
    <w:p w:rsidR="000C07A5" w:rsidRPr="002C6520" w:rsidRDefault="000C07A5" w:rsidP="000C07A5">
      <w:pPr>
        <w:jc w:val="both"/>
      </w:pPr>
      <w:r w:rsidRPr="002C6520">
        <w:t xml:space="preserve">- </w:t>
      </w:r>
      <w:r>
        <w:t>поступлением</w:t>
      </w:r>
      <w:r w:rsidRPr="002C6520">
        <w:rPr>
          <w:color w:val="000000"/>
        </w:rPr>
        <w:t xml:space="preserve">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 w:rsidRPr="002C6520">
        <w:t xml:space="preserve"> в сумме 21 592,5 тыс. рублей;</w:t>
      </w:r>
    </w:p>
    <w:p w:rsidR="000C07A5" w:rsidRDefault="000C07A5" w:rsidP="000C07A5">
      <w:pPr>
        <w:jc w:val="both"/>
      </w:pPr>
      <w:r w:rsidRPr="002C6520">
        <w:lastRenderedPageBreak/>
        <w:t xml:space="preserve">- </w:t>
      </w:r>
      <w:r>
        <w:t>поступлением</w:t>
      </w:r>
      <w:r>
        <w:rPr>
          <w:color w:val="000000"/>
        </w:rPr>
        <w:t xml:space="preserve"> с</w:t>
      </w:r>
      <w:r w:rsidRPr="002C6520">
        <w:rPr>
          <w:color w:val="000000"/>
        </w:rPr>
        <w:t>убвенции на выполнение отдельных государственных полномочий на реализацию государственного стандарта дошкольного образования</w:t>
      </w:r>
      <w:r w:rsidRPr="002C6520">
        <w:t xml:space="preserve"> в сумме 41 906,6  тыс.</w:t>
      </w:r>
      <w:r>
        <w:t xml:space="preserve"> рублей.</w:t>
      </w:r>
    </w:p>
    <w:p w:rsidR="00501577" w:rsidRDefault="00501577" w:rsidP="00C61DAF">
      <w:pPr>
        <w:jc w:val="both"/>
      </w:pPr>
      <w:r w:rsidRPr="000F09EA">
        <w:t xml:space="preserve"> </w:t>
      </w:r>
    </w:p>
    <w:p w:rsidR="002736BD" w:rsidRPr="00710E25" w:rsidRDefault="005562B0" w:rsidP="00710E25">
      <w:pPr>
        <w:jc w:val="both"/>
        <w:rPr>
          <w:bCs/>
        </w:rPr>
      </w:pPr>
      <w:r w:rsidRPr="00383F78">
        <w:rPr>
          <w:b/>
        </w:rPr>
        <w:tab/>
      </w:r>
      <w:r w:rsidR="007667EB" w:rsidRPr="00710E25">
        <w:rPr>
          <w:bCs/>
        </w:rPr>
        <w:t xml:space="preserve">Расходы за счет межбюджетных трансфертов на осуществление полномочий поселений </w:t>
      </w:r>
      <w:r w:rsidR="00710E25" w:rsidRPr="00710E25">
        <w:rPr>
          <w:bCs/>
        </w:rPr>
        <w:t>не изменяются.</w:t>
      </w:r>
    </w:p>
    <w:p w:rsidR="003E0C71" w:rsidRDefault="00B817C7" w:rsidP="00C91F64">
      <w:pPr>
        <w:jc w:val="both"/>
      </w:pPr>
      <w:r>
        <w:tab/>
      </w:r>
    </w:p>
    <w:p w:rsidR="003604FE" w:rsidRDefault="002736BD" w:rsidP="003E0C71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 w:rsidR="003604FE">
        <w:t>42</w:t>
      </w:r>
      <w:r>
        <w:t>-й сессии Нерюнгринского районного Совета депутатов от 2</w:t>
      </w:r>
      <w:r w:rsidR="003604FE">
        <w:t>2</w:t>
      </w:r>
      <w:r>
        <w:t>.12.201</w:t>
      </w:r>
      <w:r w:rsidR="003604FE">
        <w:t>7</w:t>
      </w:r>
      <w:r>
        <w:t xml:space="preserve"> </w:t>
      </w:r>
      <w:r w:rsidRPr="008F3F8E">
        <w:t xml:space="preserve">№ </w:t>
      </w:r>
      <w:r w:rsidR="003604FE">
        <w:t>8</w:t>
      </w:r>
      <w:r w:rsidRPr="008F3F8E">
        <w:t>-</w:t>
      </w:r>
      <w:r w:rsidR="003604FE">
        <w:t>42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3604FE">
        <w:t>8</w:t>
      </w:r>
      <w:r>
        <w:t xml:space="preserve"> год</w:t>
      </w:r>
      <w:r w:rsidR="003604FE">
        <w:t xml:space="preserve"> и плановый период 2019 и 2020 годов</w:t>
      </w:r>
      <w:r>
        <w:t xml:space="preserve">». </w:t>
      </w:r>
      <w:r w:rsidR="00BD16E9">
        <w:t>Данные приведены в таблице:</w:t>
      </w:r>
    </w:p>
    <w:p w:rsidR="00BD16E9" w:rsidRDefault="002736BD" w:rsidP="003E0C71">
      <w:pPr>
        <w:ind w:firstLine="708"/>
        <w:jc w:val="both"/>
      </w:pPr>
      <w:r>
        <w:tab/>
      </w:r>
      <w:r>
        <w:tab/>
      </w:r>
      <w:r w:rsidR="00D33DA9">
        <w:tab/>
      </w:r>
      <w:r w:rsidR="00D33DA9">
        <w:tab/>
      </w:r>
      <w:r w:rsidR="00A12F1B">
        <w:tab/>
      </w:r>
      <w:r w:rsidR="001E338D">
        <w:tab/>
      </w:r>
      <w:r w:rsidR="001E338D">
        <w:tab/>
      </w:r>
    </w:p>
    <w:p w:rsidR="002736BD" w:rsidRPr="006C3DDF" w:rsidRDefault="006C3DDF" w:rsidP="00BD16E9">
      <w:pPr>
        <w:ind w:left="7788" w:firstLine="708"/>
        <w:jc w:val="both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360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9B21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9B2146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8A5AAD" w:rsidRPr="003E0C71" w:rsidTr="00913537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4A5064" w:rsidRDefault="008A5AAD">
            <w:pPr>
              <w:rPr>
                <w:bCs/>
              </w:rPr>
            </w:pPr>
            <w:r w:rsidRPr="008A5AAD">
              <w:rPr>
                <w:bCs/>
              </w:rPr>
              <w:t>МП «Развитие архивного дела в муниципальном образовании «Нерюнгринский район»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8A5AAD" w:rsidRDefault="008A5AAD" w:rsidP="008A5AAD">
            <w:pPr>
              <w:jc w:val="center"/>
              <w:rPr>
                <w:bCs/>
              </w:rPr>
            </w:pPr>
            <w:r w:rsidRPr="008A5AAD">
              <w:rPr>
                <w:bCs/>
              </w:rPr>
              <w:t>5 953,3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8A5AAD" w:rsidRDefault="008A5AAD" w:rsidP="008A5AAD">
            <w:pPr>
              <w:jc w:val="center"/>
              <w:rPr>
                <w:bCs/>
              </w:rPr>
            </w:pPr>
            <w:r w:rsidRPr="008A5AAD">
              <w:rPr>
                <w:bCs/>
              </w:rPr>
              <w:t>6 158,5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8A5AAD" w:rsidRDefault="008A5AAD" w:rsidP="008A5AAD">
            <w:pPr>
              <w:jc w:val="center"/>
              <w:rPr>
                <w:bCs/>
              </w:rPr>
            </w:pPr>
            <w:r w:rsidRPr="008A5AAD">
              <w:rPr>
                <w:bCs/>
              </w:rPr>
              <w:t>205,2</w:t>
            </w:r>
          </w:p>
        </w:tc>
      </w:tr>
      <w:tr w:rsidR="008A5AAD" w:rsidRPr="003E0C71" w:rsidTr="00913537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4A5064" w:rsidRDefault="008A5AAD">
            <w:pPr>
              <w:rPr>
                <w:bCs/>
              </w:rPr>
            </w:pPr>
            <w:r w:rsidRPr="004A5064">
              <w:rPr>
                <w:bCs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8A5AAD" w:rsidRDefault="008A5AAD" w:rsidP="008A5AAD">
            <w:pPr>
              <w:jc w:val="center"/>
              <w:rPr>
                <w:bCs/>
              </w:rPr>
            </w:pPr>
            <w:r w:rsidRPr="008A5AAD">
              <w:rPr>
                <w:bCs/>
              </w:rPr>
              <w:t>96 183,0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8A5AAD" w:rsidRDefault="008A5AAD" w:rsidP="008A5AAD">
            <w:pPr>
              <w:jc w:val="center"/>
              <w:rPr>
                <w:bCs/>
              </w:rPr>
            </w:pPr>
            <w:r w:rsidRPr="008A5AAD">
              <w:rPr>
                <w:bCs/>
              </w:rPr>
              <w:t>97 551,5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AD" w:rsidRPr="008A5AAD" w:rsidRDefault="008A5AAD" w:rsidP="008A5AAD">
            <w:pPr>
              <w:jc w:val="center"/>
              <w:rPr>
                <w:bCs/>
              </w:rPr>
            </w:pPr>
            <w:r w:rsidRPr="008A5AAD">
              <w:rPr>
                <w:bCs/>
              </w:rPr>
              <w:t>1 368,5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917B75" w:rsidRDefault="00917B75" w:rsidP="00602C48">
      <w:pPr>
        <w:ind w:firstLine="708"/>
        <w:jc w:val="both"/>
        <w:rPr>
          <w:bCs/>
        </w:rPr>
      </w:pPr>
      <w:r>
        <w:t xml:space="preserve">Вносятся изменения </w:t>
      </w:r>
      <w:r w:rsidRPr="00E32646">
        <w:rPr>
          <w:bCs/>
        </w:rPr>
        <w:t>в приложение</w:t>
      </w:r>
      <w:r>
        <w:rPr>
          <w:bCs/>
        </w:rPr>
        <w:t xml:space="preserve"> № </w:t>
      </w:r>
      <w:r w:rsidRPr="00E32646">
        <w:rPr>
          <w:bCs/>
        </w:rPr>
        <w:t xml:space="preserve">10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E32646">
        <w:rPr>
          <w:bCs/>
        </w:rPr>
        <w:t>«Распределение бюджетных средств за счет Госбюджета РС(Я)»</w:t>
      </w:r>
      <w:r>
        <w:rPr>
          <w:bCs/>
        </w:rPr>
        <w:t xml:space="preserve"> в сумме </w:t>
      </w:r>
      <w:r w:rsidR="00EA26FB">
        <w:rPr>
          <w:bCs/>
        </w:rPr>
        <w:t>142 021,7</w:t>
      </w:r>
      <w:r>
        <w:rPr>
          <w:bCs/>
        </w:rPr>
        <w:t xml:space="preserve"> тыс. рублей.</w:t>
      </w:r>
    </w:p>
    <w:p w:rsidR="00917B75" w:rsidRDefault="00917B75" w:rsidP="00602C48">
      <w:pPr>
        <w:ind w:firstLine="708"/>
        <w:jc w:val="both"/>
      </w:pPr>
      <w:r>
        <w:t xml:space="preserve">Вносятся изменения </w:t>
      </w:r>
      <w:r w:rsidRPr="00E32646">
        <w:rPr>
          <w:bCs/>
        </w:rPr>
        <w:t>в приложение №</w:t>
      </w:r>
      <w:r w:rsidR="00EA26FB">
        <w:rPr>
          <w:bCs/>
        </w:rPr>
        <w:t xml:space="preserve"> </w:t>
      </w:r>
      <w:r w:rsidRPr="00E32646">
        <w:rPr>
          <w:bCs/>
        </w:rPr>
        <w:t xml:space="preserve">12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E32646">
        <w:rPr>
          <w:bCs/>
        </w:rPr>
        <w:t>«Распределение МБТ бюджетам поселений</w:t>
      </w:r>
      <w:r w:rsidRPr="00E32646">
        <w:rPr>
          <w:b/>
        </w:rPr>
        <w:t>»</w:t>
      </w:r>
      <w:r w:rsidR="00646D26">
        <w:rPr>
          <w:b/>
        </w:rPr>
        <w:t xml:space="preserve"> </w:t>
      </w:r>
      <w:r w:rsidR="00646D26" w:rsidRPr="00646D26">
        <w:t xml:space="preserve">в сумме </w:t>
      </w:r>
      <w:r w:rsidR="00EA26FB">
        <w:t>398,2</w:t>
      </w:r>
      <w:r w:rsidR="00646D26" w:rsidRPr="00646D26">
        <w:t xml:space="preserve"> тыс. рублей.</w:t>
      </w:r>
    </w:p>
    <w:p w:rsidR="00C91F64" w:rsidRDefault="00C91F64" w:rsidP="0042381C">
      <w:pPr>
        <w:ind w:firstLine="708"/>
        <w:jc w:val="both"/>
        <w:rPr>
          <w:b/>
          <w:bCs/>
        </w:rPr>
      </w:pP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9C763B">
        <w:t>8</w:t>
      </w:r>
      <w:r w:rsidR="00AA6070" w:rsidRPr="00A62347">
        <w:t xml:space="preserve"> год </w:t>
      </w:r>
      <w:r w:rsidR="005613CF" w:rsidRPr="00A62347">
        <w:t xml:space="preserve"> составляет </w:t>
      </w:r>
      <w:r w:rsidR="00BD16E9" w:rsidRPr="00E32646">
        <w:t>105</w:t>
      </w:r>
      <w:r w:rsidR="00BD16E9">
        <w:t xml:space="preserve"> </w:t>
      </w:r>
      <w:r w:rsidR="00BD16E9" w:rsidRPr="00E32646">
        <w:t xml:space="preserve">424,9 </w:t>
      </w:r>
      <w:r w:rsidR="00F26860" w:rsidRPr="00A62347">
        <w:t xml:space="preserve">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1E338D" w:rsidRDefault="001A48CB" w:rsidP="001E338D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9C763B">
        <w:t>2</w:t>
      </w:r>
      <w:r w:rsidR="00A62347" w:rsidRPr="00AA2DBE">
        <w:t>.12.201</w:t>
      </w:r>
      <w:r w:rsidR="009C763B">
        <w:t>7</w:t>
      </w:r>
      <w:r w:rsidR="00A62347">
        <w:t xml:space="preserve"> </w:t>
      </w:r>
      <w:r w:rsidR="00A62347" w:rsidRPr="00AA2DBE">
        <w:t xml:space="preserve"> №</w:t>
      </w:r>
      <w:r w:rsidR="00A62347">
        <w:t xml:space="preserve"> </w:t>
      </w:r>
      <w:r w:rsidR="009C763B">
        <w:t>8</w:t>
      </w:r>
      <w:r w:rsidR="00A62347" w:rsidRPr="00AA2DBE">
        <w:t>-</w:t>
      </w:r>
      <w:r w:rsidR="009C763B">
        <w:t>42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9C763B">
        <w:t>8</w:t>
      </w:r>
      <w:r w:rsidR="00A62347" w:rsidRPr="00AA2DBE">
        <w:t xml:space="preserve"> год</w:t>
      </w:r>
      <w:r w:rsidR="00A62347">
        <w:t xml:space="preserve"> и плановый период 201</w:t>
      </w:r>
      <w:r w:rsidR="009C763B">
        <w:t>9</w:t>
      </w:r>
      <w:r w:rsidR="00A62347">
        <w:t xml:space="preserve"> и 20</w:t>
      </w:r>
      <w:r w:rsidR="009C763B">
        <w:t>20</w:t>
      </w:r>
      <w:r w:rsidR="00A62347">
        <w:t xml:space="preserve">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BD16E9">
        <w:t>замечаний не имеет</w:t>
      </w:r>
      <w:r w:rsidR="00AA7286">
        <w:t>.</w:t>
      </w:r>
    </w:p>
    <w:p w:rsidR="00730618" w:rsidRDefault="00730618" w:rsidP="001E338D">
      <w:pPr>
        <w:jc w:val="both"/>
      </w:pPr>
    </w:p>
    <w:p w:rsidR="00096DA0" w:rsidRDefault="001A48CB" w:rsidP="001E338D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 xml:space="preserve">МО «Нерюнгринский район»                                                            </w:t>
      </w:r>
      <w:r w:rsidR="00BD16E9">
        <w:tab/>
      </w:r>
      <w:r w:rsidR="00BD16E9">
        <w:tab/>
      </w:r>
      <w:r>
        <w:t>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46" w:rsidRDefault="00B17846" w:rsidP="00EF3597">
      <w:r>
        <w:separator/>
      </w:r>
    </w:p>
  </w:endnote>
  <w:endnote w:type="continuationSeparator" w:id="0">
    <w:p w:rsidR="00B17846" w:rsidRDefault="00B17846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3469D4" w:rsidRDefault="003469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69D4" w:rsidRDefault="003469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46" w:rsidRDefault="00B17846" w:rsidP="00EF3597">
      <w:r>
        <w:separator/>
      </w:r>
    </w:p>
  </w:footnote>
  <w:footnote w:type="continuationSeparator" w:id="0">
    <w:p w:rsidR="00B17846" w:rsidRDefault="00B17846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257E8"/>
    <w:rsid w:val="000344C0"/>
    <w:rsid w:val="0003689E"/>
    <w:rsid w:val="00036914"/>
    <w:rsid w:val="00053801"/>
    <w:rsid w:val="0005445D"/>
    <w:rsid w:val="000658C3"/>
    <w:rsid w:val="00070801"/>
    <w:rsid w:val="0007410E"/>
    <w:rsid w:val="00074244"/>
    <w:rsid w:val="00074964"/>
    <w:rsid w:val="00083434"/>
    <w:rsid w:val="00087B78"/>
    <w:rsid w:val="000913A0"/>
    <w:rsid w:val="000914B5"/>
    <w:rsid w:val="000922CD"/>
    <w:rsid w:val="00096DA0"/>
    <w:rsid w:val="000A33B9"/>
    <w:rsid w:val="000A611C"/>
    <w:rsid w:val="000C07A5"/>
    <w:rsid w:val="000C2AE5"/>
    <w:rsid w:val="000D1796"/>
    <w:rsid w:val="000D6E50"/>
    <w:rsid w:val="000F09EA"/>
    <w:rsid w:val="000F1277"/>
    <w:rsid w:val="000F1C82"/>
    <w:rsid w:val="000F36FD"/>
    <w:rsid w:val="000F5234"/>
    <w:rsid w:val="000F5266"/>
    <w:rsid w:val="000F5855"/>
    <w:rsid w:val="00100031"/>
    <w:rsid w:val="00101920"/>
    <w:rsid w:val="00101A96"/>
    <w:rsid w:val="001022A4"/>
    <w:rsid w:val="001120C6"/>
    <w:rsid w:val="00117ABE"/>
    <w:rsid w:val="001242F4"/>
    <w:rsid w:val="00125F6D"/>
    <w:rsid w:val="00127416"/>
    <w:rsid w:val="0013034C"/>
    <w:rsid w:val="001344B7"/>
    <w:rsid w:val="0013533D"/>
    <w:rsid w:val="00143134"/>
    <w:rsid w:val="00146999"/>
    <w:rsid w:val="00150CB5"/>
    <w:rsid w:val="00151E32"/>
    <w:rsid w:val="00156890"/>
    <w:rsid w:val="00160948"/>
    <w:rsid w:val="00171106"/>
    <w:rsid w:val="00172D81"/>
    <w:rsid w:val="00175DAF"/>
    <w:rsid w:val="00176E89"/>
    <w:rsid w:val="00182D1B"/>
    <w:rsid w:val="00184F5A"/>
    <w:rsid w:val="00185B2D"/>
    <w:rsid w:val="001864A6"/>
    <w:rsid w:val="001873E2"/>
    <w:rsid w:val="00191EF1"/>
    <w:rsid w:val="00196E3D"/>
    <w:rsid w:val="001A48CB"/>
    <w:rsid w:val="001A72A5"/>
    <w:rsid w:val="001B443B"/>
    <w:rsid w:val="001B79C4"/>
    <w:rsid w:val="001C0ACF"/>
    <w:rsid w:val="001C2D30"/>
    <w:rsid w:val="001C6750"/>
    <w:rsid w:val="001D0FDB"/>
    <w:rsid w:val="001E1CC1"/>
    <w:rsid w:val="001E338D"/>
    <w:rsid w:val="001E3C0B"/>
    <w:rsid w:val="001E3E7C"/>
    <w:rsid w:val="001E597F"/>
    <w:rsid w:val="001E7B00"/>
    <w:rsid w:val="0020148D"/>
    <w:rsid w:val="00201B27"/>
    <w:rsid w:val="00207001"/>
    <w:rsid w:val="0021015C"/>
    <w:rsid w:val="00210564"/>
    <w:rsid w:val="0022021B"/>
    <w:rsid w:val="0022049E"/>
    <w:rsid w:val="00224199"/>
    <w:rsid w:val="00225B4F"/>
    <w:rsid w:val="00226E6E"/>
    <w:rsid w:val="00233326"/>
    <w:rsid w:val="00237CBB"/>
    <w:rsid w:val="00237CE9"/>
    <w:rsid w:val="002419AF"/>
    <w:rsid w:val="00242D72"/>
    <w:rsid w:val="00243E37"/>
    <w:rsid w:val="002463B0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85199"/>
    <w:rsid w:val="00285F27"/>
    <w:rsid w:val="0029471B"/>
    <w:rsid w:val="00295063"/>
    <w:rsid w:val="002961FD"/>
    <w:rsid w:val="002A473C"/>
    <w:rsid w:val="002A617A"/>
    <w:rsid w:val="002B13BF"/>
    <w:rsid w:val="002B38B8"/>
    <w:rsid w:val="002B56D6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07CA4"/>
    <w:rsid w:val="00311D18"/>
    <w:rsid w:val="00317474"/>
    <w:rsid w:val="003215AF"/>
    <w:rsid w:val="00321DAF"/>
    <w:rsid w:val="0032277A"/>
    <w:rsid w:val="0032416F"/>
    <w:rsid w:val="0034303E"/>
    <w:rsid w:val="003439FD"/>
    <w:rsid w:val="00344E47"/>
    <w:rsid w:val="003469D4"/>
    <w:rsid w:val="00355392"/>
    <w:rsid w:val="003604FE"/>
    <w:rsid w:val="0036118A"/>
    <w:rsid w:val="0036684B"/>
    <w:rsid w:val="00366AEB"/>
    <w:rsid w:val="003700EC"/>
    <w:rsid w:val="003715C0"/>
    <w:rsid w:val="0037161D"/>
    <w:rsid w:val="003806CD"/>
    <w:rsid w:val="00382AA9"/>
    <w:rsid w:val="00383DE6"/>
    <w:rsid w:val="00383F78"/>
    <w:rsid w:val="00385F1B"/>
    <w:rsid w:val="00390679"/>
    <w:rsid w:val="003908AB"/>
    <w:rsid w:val="00390B7C"/>
    <w:rsid w:val="00393C3D"/>
    <w:rsid w:val="003966E3"/>
    <w:rsid w:val="003A3134"/>
    <w:rsid w:val="003A346E"/>
    <w:rsid w:val="003B18EC"/>
    <w:rsid w:val="003B26CF"/>
    <w:rsid w:val="003B3E00"/>
    <w:rsid w:val="003B4016"/>
    <w:rsid w:val="003C1080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0BB9"/>
    <w:rsid w:val="0040214A"/>
    <w:rsid w:val="00402C76"/>
    <w:rsid w:val="00402EBF"/>
    <w:rsid w:val="00402FE5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50F84"/>
    <w:rsid w:val="00453134"/>
    <w:rsid w:val="00454060"/>
    <w:rsid w:val="0045557D"/>
    <w:rsid w:val="00456BAA"/>
    <w:rsid w:val="00460B4E"/>
    <w:rsid w:val="004638A4"/>
    <w:rsid w:val="00465405"/>
    <w:rsid w:val="0046656F"/>
    <w:rsid w:val="00474AB4"/>
    <w:rsid w:val="00480399"/>
    <w:rsid w:val="00481BA7"/>
    <w:rsid w:val="00482CA0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A5064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5591"/>
    <w:rsid w:val="004E1A7E"/>
    <w:rsid w:val="004E3F99"/>
    <w:rsid w:val="004E4300"/>
    <w:rsid w:val="004E4AA3"/>
    <w:rsid w:val="004E7E22"/>
    <w:rsid w:val="004E7FA7"/>
    <w:rsid w:val="004F5B55"/>
    <w:rsid w:val="004F7808"/>
    <w:rsid w:val="00501577"/>
    <w:rsid w:val="00504DCA"/>
    <w:rsid w:val="0050756E"/>
    <w:rsid w:val="005100C3"/>
    <w:rsid w:val="00510F7E"/>
    <w:rsid w:val="00511E08"/>
    <w:rsid w:val="00515445"/>
    <w:rsid w:val="00520D3E"/>
    <w:rsid w:val="005212D9"/>
    <w:rsid w:val="00522490"/>
    <w:rsid w:val="0052756F"/>
    <w:rsid w:val="00531011"/>
    <w:rsid w:val="00533ACC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1F92"/>
    <w:rsid w:val="00563A05"/>
    <w:rsid w:val="00566DAF"/>
    <w:rsid w:val="00566EF9"/>
    <w:rsid w:val="00567BDD"/>
    <w:rsid w:val="00575E84"/>
    <w:rsid w:val="005772B1"/>
    <w:rsid w:val="005838E4"/>
    <w:rsid w:val="005926E0"/>
    <w:rsid w:val="00593242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48"/>
    <w:rsid w:val="00602CF0"/>
    <w:rsid w:val="00604094"/>
    <w:rsid w:val="0060437B"/>
    <w:rsid w:val="00613B4E"/>
    <w:rsid w:val="00621456"/>
    <w:rsid w:val="00623CB4"/>
    <w:rsid w:val="00630BC2"/>
    <w:rsid w:val="00631F26"/>
    <w:rsid w:val="00637582"/>
    <w:rsid w:val="006417B0"/>
    <w:rsid w:val="00646D26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D3F17"/>
    <w:rsid w:val="006D4D67"/>
    <w:rsid w:val="006D7D6E"/>
    <w:rsid w:val="006E0552"/>
    <w:rsid w:val="006E121B"/>
    <w:rsid w:val="006E2827"/>
    <w:rsid w:val="006E3FD4"/>
    <w:rsid w:val="006F4D52"/>
    <w:rsid w:val="0070372B"/>
    <w:rsid w:val="00710E25"/>
    <w:rsid w:val="00715089"/>
    <w:rsid w:val="00721719"/>
    <w:rsid w:val="007234B0"/>
    <w:rsid w:val="00727E5A"/>
    <w:rsid w:val="00730618"/>
    <w:rsid w:val="007438EB"/>
    <w:rsid w:val="00745CF2"/>
    <w:rsid w:val="00750F31"/>
    <w:rsid w:val="00754477"/>
    <w:rsid w:val="0075451A"/>
    <w:rsid w:val="00755007"/>
    <w:rsid w:val="00756CCD"/>
    <w:rsid w:val="00761618"/>
    <w:rsid w:val="00761DEB"/>
    <w:rsid w:val="007667EB"/>
    <w:rsid w:val="007727E5"/>
    <w:rsid w:val="00773F4C"/>
    <w:rsid w:val="007753A7"/>
    <w:rsid w:val="00777DF3"/>
    <w:rsid w:val="00790299"/>
    <w:rsid w:val="007909B7"/>
    <w:rsid w:val="007A60FA"/>
    <w:rsid w:val="007B1F47"/>
    <w:rsid w:val="007B3002"/>
    <w:rsid w:val="007B5B4C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3C9D"/>
    <w:rsid w:val="00894FED"/>
    <w:rsid w:val="00896F87"/>
    <w:rsid w:val="008A03FA"/>
    <w:rsid w:val="008A3BD6"/>
    <w:rsid w:val="008A5AAD"/>
    <w:rsid w:val="008B1235"/>
    <w:rsid w:val="008B1247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6ED4"/>
    <w:rsid w:val="008E7411"/>
    <w:rsid w:val="008E7D83"/>
    <w:rsid w:val="008F0A05"/>
    <w:rsid w:val="008F0BFA"/>
    <w:rsid w:val="008F2A70"/>
    <w:rsid w:val="008F54CB"/>
    <w:rsid w:val="008F69D3"/>
    <w:rsid w:val="008F6C9A"/>
    <w:rsid w:val="0090108D"/>
    <w:rsid w:val="0090168C"/>
    <w:rsid w:val="00915B32"/>
    <w:rsid w:val="00917734"/>
    <w:rsid w:val="00917B75"/>
    <w:rsid w:val="009232A1"/>
    <w:rsid w:val="00931BAF"/>
    <w:rsid w:val="00931DB1"/>
    <w:rsid w:val="00936016"/>
    <w:rsid w:val="009472EB"/>
    <w:rsid w:val="0095263E"/>
    <w:rsid w:val="00953AF7"/>
    <w:rsid w:val="00954113"/>
    <w:rsid w:val="00956B07"/>
    <w:rsid w:val="00970B0A"/>
    <w:rsid w:val="009766B6"/>
    <w:rsid w:val="00986AE9"/>
    <w:rsid w:val="00986F61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1FD6"/>
    <w:rsid w:val="009B2009"/>
    <w:rsid w:val="009B2146"/>
    <w:rsid w:val="009B2D4B"/>
    <w:rsid w:val="009C27CC"/>
    <w:rsid w:val="009C5249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1F2A"/>
    <w:rsid w:val="00A23607"/>
    <w:rsid w:val="00A30F72"/>
    <w:rsid w:val="00A33E0D"/>
    <w:rsid w:val="00A408BA"/>
    <w:rsid w:val="00A41DDF"/>
    <w:rsid w:val="00A444F0"/>
    <w:rsid w:val="00A4753B"/>
    <w:rsid w:val="00A54CA4"/>
    <w:rsid w:val="00A56105"/>
    <w:rsid w:val="00A62347"/>
    <w:rsid w:val="00A65317"/>
    <w:rsid w:val="00A66C9B"/>
    <w:rsid w:val="00A67493"/>
    <w:rsid w:val="00A72EAB"/>
    <w:rsid w:val="00A736D7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139C0"/>
    <w:rsid w:val="00B16B49"/>
    <w:rsid w:val="00B17846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16E9"/>
    <w:rsid w:val="00BD2C85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618"/>
    <w:rsid w:val="00C2181B"/>
    <w:rsid w:val="00C44316"/>
    <w:rsid w:val="00C468E7"/>
    <w:rsid w:val="00C46C31"/>
    <w:rsid w:val="00C535DA"/>
    <w:rsid w:val="00C55AB8"/>
    <w:rsid w:val="00C61DAF"/>
    <w:rsid w:val="00C63CEF"/>
    <w:rsid w:val="00C71B86"/>
    <w:rsid w:val="00C73B07"/>
    <w:rsid w:val="00C73C25"/>
    <w:rsid w:val="00C80A6A"/>
    <w:rsid w:val="00C90C9C"/>
    <w:rsid w:val="00C91F64"/>
    <w:rsid w:val="00C94075"/>
    <w:rsid w:val="00CA1E37"/>
    <w:rsid w:val="00CA5072"/>
    <w:rsid w:val="00CA6AF3"/>
    <w:rsid w:val="00CB15B5"/>
    <w:rsid w:val="00CB241D"/>
    <w:rsid w:val="00CB3338"/>
    <w:rsid w:val="00CB6E8E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11F4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B2DCE"/>
    <w:rsid w:val="00DC1A23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03BEF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0A72"/>
    <w:rsid w:val="00E41B50"/>
    <w:rsid w:val="00E50F70"/>
    <w:rsid w:val="00E530FA"/>
    <w:rsid w:val="00E55EAE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87766"/>
    <w:rsid w:val="00EA26FB"/>
    <w:rsid w:val="00EA34F9"/>
    <w:rsid w:val="00EA690F"/>
    <w:rsid w:val="00EB032E"/>
    <w:rsid w:val="00EB3612"/>
    <w:rsid w:val="00EB3A59"/>
    <w:rsid w:val="00EB4471"/>
    <w:rsid w:val="00EB7712"/>
    <w:rsid w:val="00EC22DC"/>
    <w:rsid w:val="00EC24DA"/>
    <w:rsid w:val="00ED1C2E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5A80"/>
    <w:rsid w:val="00F36DAB"/>
    <w:rsid w:val="00F41033"/>
    <w:rsid w:val="00F42718"/>
    <w:rsid w:val="00F43242"/>
    <w:rsid w:val="00F54C33"/>
    <w:rsid w:val="00F578F7"/>
    <w:rsid w:val="00F66F73"/>
    <w:rsid w:val="00F83BD6"/>
    <w:rsid w:val="00F83C27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6189"/>
    <w:rsid w:val="00FC6F0F"/>
    <w:rsid w:val="00FC7E63"/>
    <w:rsid w:val="00FD1F18"/>
    <w:rsid w:val="00FD372D"/>
    <w:rsid w:val="00FD59A0"/>
    <w:rsid w:val="00FD604E"/>
    <w:rsid w:val="00FE05D9"/>
    <w:rsid w:val="00FE3DC5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69D4"/>
    <w:pPr>
      <w:widowControl w:val="0"/>
      <w:shd w:val="clear" w:color="auto" w:fill="FFFFFF"/>
      <w:spacing w:line="247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469D4"/>
    <w:pPr>
      <w:widowControl w:val="0"/>
      <w:shd w:val="clear" w:color="auto" w:fill="FFFFFF"/>
      <w:spacing w:line="247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69D4"/>
    <w:pPr>
      <w:widowControl w:val="0"/>
      <w:shd w:val="clear" w:color="auto" w:fill="FFFFFF"/>
      <w:spacing w:line="247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469D4"/>
    <w:pPr>
      <w:widowControl w:val="0"/>
      <w:shd w:val="clear" w:color="auto" w:fill="FFFFFF"/>
      <w:spacing w:line="247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193B-115E-4E84-A730-798CC7F2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11</cp:revision>
  <cp:lastPrinted>2018-06-08T07:40:00Z</cp:lastPrinted>
  <dcterms:created xsi:type="dcterms:W3CDTF">2018-07-27T00:47:00Z</dcterms:created>
  <dcterms:modified xsi:type="dcterms:W3CDTF">2018-07-31T01:24:00Z</dcterms:modified>
</cp:coreProperties>
</file>